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3190E67" w14:textId="77777777" w:rsidR="000D4ECD" w:rsidRDefault="000D4ECD">
      <w:pPr>
        <w:pStyle w:val="ae"/>
        <w:spacing w:line="0" w:lineRule="atLeast"/>
        <w:ind w:rightChars="-416" w:right="-874"/>
        <w:rPr>
          <w:rFonts w:cs="宋体"/>
          <w:b/>
          <w:color w:val="auto"/>
          <w:sz w:val="32"/>
        </w:rPr>
      </w:pPr>
    </w:p>
    <w:p w14:paraId="334A6CAC" w14:textId="77777777" w:rsidR="000D4ECD" w:rsidRDefault="000D4ECD">
      <w:pPr>
        <w:jc w:val="center"/>
        <w:rPr>
          <w:rFonts w:ascii="宋体" w:hAnsi="宋体" w:cs="宋体"/>
          <w:sz w:val="44"/>
        </w:rPr>
      </w:pPr>
    </w:p>
    <w:p w14:paraId="4937C180" w14:textId="77777777" w:rsidR="000D4ECD" w:rsidRDefault="000D4ECD">
      <w:pPr>
        <w:jc w:val="center"/>
        <w:rPr>
          <w:rFonts w:ascii="宋体" w:hAnsi="宋体" w:cs="宋体"/>
          <w:sz w:val="44"/>
        </w:rPr>
      </w:pPr>
    </w:p>
    <w:p w14:paraId="7B071C1F" w14:textId="77777777" w:rsidR="000D4ECD" w:rsidRDefault="003111B2">
      <w:pPr>
        <w:jc w:val="center"/>
        <w:rPr>
          <w:rFonts w:ascii="宋体" w:hAnsi="宋体" w:cs="宋体"/>
          <w:sz w:val="44"/>
        </w:rPr>
      </w:pPr>
      <w:r>
        <w:rPr>
          <w:rFonts w:ascii="宋体" w:hAnsi="宋体" w:cs="宋体" w:hint="eastAsia"/>
          <w:sz w:val="44"/>
        </w:rPr>
        <w:t>豪丰工业园标准电镀厂房</w:t>
      </w:r>
    </w:p>
    <w:p w14:paraId="5ACEBC2F" w14:textId="77777777" w:rsidR="000D4ECD" w:rsidRDefault="003111B2">
      <w:pPr>
        <w:jc w:val="center"/>
        <w:rPr>
          <w:rFonts w:ascii="宋体" w:hAnsi="宋体" w:cs="宋体"/>
          <w:sz w:val="44"/>
        </w:rPr>
      </w:pPr>
      <w:r>
        <w:rPr>
          <w:rFonts w:ascii="宋体" w:hAnsi="宋体" w:cs="宋体" w:hint="eastAsia"/>
          <w:sz w:val="44"/>
        </w:rPr>
        <w:t>3号楼结构加固工程</w:t>
      </w:r>
    </w:p>
    <w:p w14:paraId="481638B5" w14:textId="77777777" w:rsidR="000D4ECD" w:rsidRDefault="000D4ECD">
      <w:pPr>
        <w:spacing w:line="360" w:lineRule="auto"/>
        <w:jc w:val="center"/>
        <w:rPr>
          <w:rFonts w:ascii="宋体" w:hAnsi="宋体" w:cs="宋体"/>
          <w:sz w:val="36"/>
        </w:rPr>
      </w:pPr>
    </w:p>
    <w:p w14:paraId="178A453C" w14:textId="77777777" w:rsidR="000D4ECD" w:rsidRDefault="000D4ECD">
      <w:pPr>
        <w:spacing w:line="360" w:lineRule="auto"/>
        <w:jc w:val="center"/>
        <w:rPr>
          <w:rFonts w:ascii="宋体" w:hAnsi="宋体" w:cs="宋体"/>
          <w:b/>
          <w:sz w:val="52"/>
        </w:rPr>
      </w:pPr>
      <w:bookmarkStart w:id="0" w:name="_GoBack"/>
      <w:bookmarkEnd w:id="0"/>
    </w:p>
    <w:p w14:paraId="2E8EBB3B" w14:textId="77777777" w:rsidR="000D4ECD" w:rsidRDefault="000D4ECD">
      <w:pPr>
        <w:spacing w:line="360" w:lineRule="auto"/>
        <w:jc w:val="center"/>
        <w:rPr>
          <w:rFonts w:ascii="宋体" w:hAnsi="宋体" w:cs="宋体"/>
          <w:b/>
          <w:sz w:val="52"/>
        </w:rPr>
      </w:pPr>
    </w:p>
    <w:p w14:paraId="34B19542" w14:textId="77777777" w:rsidR="000D4ECD" w:rsidRDefault="000D4ECD">
      <w:pPr>
        <w:spacing w:line="360" w:lineRule="auto"/>
        <w:jc w:val="center"/>
        <w:rPr>
          <w:rFonts w:ascii="宋体" w:hAnsi="宋体" w:cs="宋体"/>
          <w:b/>
          <w:sz w:val="52"/>
        </w:rPr>
      </w:pPr>
    </w:p>
    <w:p w14:paraId="1BB7E21D" w14:textId="77777777" w:rsidR="000D4ECD" w:rsidRDefault="003111B2">
      <w:pPr>
        <w:pStyle w:val="ae"/>
        <w:spacing w:line="0" w:lineRule="atLeast"/>
        <w:jc w:val="center"/>
        <w:rPr>
          <w:rFonts w:cs="宋体"/>
          <w:bCs/>
          <w:color w:val="auto"/>
          <w:sz w:val="84"/>
        </w:rPr>
      </w:pPr>
      <w:r>
        <w:rPr>
          <w:rFonts w:cs="宋体" w:hint="eastAsia"/>
          <w:bCs/>
          <w:color w:val="auto"/>
          <w:sz w:val="84"/>
        </w:rPr>
        <w:t>招 标 文 件</w:t>
      </w:r>
    </w:p>
    <w:p w14:paraId="786A43E7" w14:textId="77777777" w:rsidR="000D4ECD" w:rsidRDefault="000D4ECD">
      <w:pPr>
        <w:rPr>
          <w:rFonts w:ascii="宋体" w:hAnsi="宋体" w:cs="宋体"/>
          <w:sz w:val="30"/>
        </w:rPr>
      </w:pPr>
    </w:p>
    <w:p w14:paraId="1FBBFF2A" w14:textId="77777777" w:rsidR="000D4ECD" w:rsidRDefault="000D4ECD">
      <w:pPr>
        <w:rPr>
          <w:rFonts w:ascii="宋体" w:hAnsi="宋体" w:cs="宋体"/>
          <w:sz w:val="30"/>
        </w:rPr>
      </w:pPr>
    </w:p>
    <w:p w14:paraId="0A38A6AF" w14:textId="77777777" w:rsidR="000D4ECD" w:rsidRDefault="000D4ECD">
      <w:pPr>
        <w:rPr>
          <w:rFonts w:ascii="宋体" w:hAnsi="宋体" w:cs="宋体"/>
          <w:sz w:val="30"/>
        </w:rPr>
      </w:pPr>
    </w:p>
    <w:p w14:paraId="3A5F326F" w14:textId="77777777" w:rsidR="000D4ECD" w:rsidRDefault="000D4ECD">
      <w:pPr>
        <w:rPr>
          <w:rFonts w:ascii="宋体" w:hAnsi="宋体" w:cs="宋体"/>
          <w:sz w:val="30"/>
        </w:rPr>
      </w:pPr>
    </w:p>
    <w:p w14:paraId="711EA244" w14:textId="77777777" w:rsidR="000D4ECD" w:rsidRDefault="000D4ECD">
      <w:pPr>
        <w:rPr>
          <w:rFonts w:ascii="宋体" w:hAnsi="宋体" w:cs="宋体"/>
          <w:sz w:val="30"/>
        </w:rPr>
      </w:pPr>
    </w:p>
    <w:p w14:paraId="3F43F1A8" w14:textId="77777777" w:rsidR="000D4ECD" w:rsidRDefault="003111B2">
      <w:pPr>
        <w:spacing w:line="360" w:lineRule="auto"/>
        <w:ind w:firstLineChars="700" w:firstLine="2100"/>
        <w:rPr>
          <w:rFonts w:ascii="宋体" w:hAnsi="宋体" w:cs="宋体"/>
          <w:sz w:val="30"/>
        </w:rPr>
      </w:pPr>
      <w:r>
        <w:rPr>
          <w:rFonts w:ascii="宋体" w:hAnsi="宋体" w:cs="宋体" w:hint="eastAsia"/>
          <w:sz w:val="30"/>
        </w:rPr>
        <w:t xml:space="preserve">     建设单位：东莞市豪丰环保投资有限公司 </w:t>
      </w:r>
    </w:p>
    <w:p w14:paraId="2C9A83B0" w14:textId="77777777" w:rsidR="000D4ECD" w:rsidRDefault="003111B2">
      <w:pPr>
        <w:spacing w:line="360" w:lineRule="auto"/>
        <w:ind w:firstLineChars="700" w:firstLine="2100"/>
        <w:rPr>
          <w:rFonts w:ascii="宋体" w:hAnsi="宋体" w:cs="宋体"/>
          <w:sz w:val="30"/>
        </w:rPr>
      </w:pPr>
      <w:r>
        <w:rPr>
          <w:rFonts w:ascii="宋体" w:hAnsi="宋体" w:cs="宋体"/>
          <w:sz w:val="30"/>
        </w:rPr>
        <w:t xml:space="preserve">     </w:t>
      </w:r>
      <w:r>
        <w:rPr>
          <w:rFonts w:ascii="宋体" w:hAnsi="宋体" w:cs="宋体" w:hint="eastAsia"/>
          <w:sz w:val="30"/>
        </w:rPr>
        <w:t>招标</w:t>
      </w:r>
      <w:r>
        <w:rPr>
          <w:rFonts w:ascii="宋体" w:hAnsi="宋体" w:cs="宋体"/>
          <w:sz w:val="30"/>
        </w:rPr>
        <w:t>编号：</w:t>
      </w:r>
      <w:r>
        <w:rPr>
          <w:rFonts w:ascii="宋体" w:hAnsi="宋体" w:cs="宋体" w:hint="eastAsia"/>
          <w:sz w:val="30"/>
        </w:rPr>
        <w:t>2019-003</w:t>
      </w:r>
    </w:p>
    <w:p w14:paraId="3EBABF9E" w14:textId="77777777" w:rsidR="000D4ECD" w:rsidRDefault="003111B2">
      <w:pPr>
        <w:spacing w:line="360" w:lineRule="auto"/>
        <w:ind w:firstLineChars="700" w:firstLine="2100"/>
        <w:rPr>
          <w:rFonts w:ascii="宋体" w:hAnsi="宋体" w:cs="宋体"/>
          <w:sz w:val="30"/>
        </w:rPr>
      </w:pPr>
      <w:r>
        <w:rPr>
          <w:rFonts w:ascii="宋体" w:hAnsi="宋体" w:cs="宋体" w:hint="eastAsia"/>
          <w:sz w:val="30"/>
        </w:rPr>
        <w:t xml:space="preserve">     时间：二零一九年三月</w:t>
      </w:r>
    </w:p>
    <w:p w14:paraId="1D55F195" w14:textId="77777777" w:rsidR="000D4ECD" w:rsidRDefault="000D4ECD">
      <w:pPr>
        <w:spacing w:line="360" w:lineRule="auto"/>
        <w:ind w:firstLineChars="700" w:firstLine="2100"/>
        <w:rPr>
          <w:rFonts w:ascii="宋体" w:hAnsi="宋体" w:cs="宋体"/>
          <w:sz w:val="30"/>
        </w:rPr>
      </w:pPr>
    </w:p>
    <w:p w14:paraId="0521AB29" w14:textId="77777777" w:rsidR="000D4ECD" w:rsidRDefault="000D4ECD">
      <w:pPr>
        <w:spacing w:line="360" w:lineRule="auto"/>
        <w:ind w:firstLineChars="700" w:firstLine="2100"/>
        <w:rPr>
          <w:rFonts w:ascii="宋体" w:hAnsi="宋体" w:cs="宋体"/>
          <w:sz w:val="30"/>
        </w:rPr>
      </w:pPr>
    </w:p>
    <w:p w14:paraId="77B0090D" w14:textId="77777777" w:rsidR="000D4ECD" w:rsidRDefault="000D4ECD">
      <w:pPr>
        <w:spacing w:line="360" w:lineRule="auto"/>
        <w:ind w:firstLineChars="700" w:firstLine="2100"/>
        <w:rPr>
          <w:rFonts w:ascii="宋体" w:hAnsi="宋体" w:cs="宋体"/>
          <w:sz w:val="30"/>
        </w:rPr>
      </w:pPr>
    </w:p>
    <w:p w14:paraId="37582AAA" w14:textId="77777777" w:rsidR="000D4ECD" w:rsidRDefault="003111B2">
      <w:pPr>
        <w:tabs>
          <w:tab w:val="left" w:pos="945"/>
        </w:tabs>
        <w:spacing w:line="360" w:lineRule="auto"/>
        <w:jc w:val="center"/>
        <w:rPr>
          <w:rFonts w:ascii="宋体" w:hAnsi="宋体" w:cs="宋体"/>
          <w:bCs/>
          <w:sz w:val="32"/>
          <w:szCs w:val="32"/>
        </w:rPr>
      </w:pPr>
      <w:r>
        <w:rPr>
          <w:rFonts w:ascii="宋体" w:hAnsi="宋体" w:cs="宋体" w:hint="eastAsia"/>
          <w:bCs/>
          <w:sz w:val="32"/>
          <w:szCs w:val="32"/>
        </w:rPr>
        <w:lastRenderedPageBreak/>
        <w:t>投  标  须  知</w:t>
      </w:r>
    </w:p>
    <w:p w14:paraId="4C6987CF" w14:textId="77777777" w:rsidR="000D4ECD" w:rsidRDefault="003111B2">
      <w:pPr>
        <w:spacing w:line="500" w:lineRule="exact"/>
        <w:jc w:val="center"/>
        <w:rPr>
          <w:rFonts w:ascii="宋体" w:hAnsi="宋体" w:cs="宋体"/>
          <w:sz w:val="28"/>
          <w:szCs w:val="28"/>
        </w:rPr>
      </w:pPr>
      <w:r>
        <w:rPr>
          <w:rFonts w:ascii="宋体" w:hAnsi="宋体" w:cs="宋体" w:hint="eastAsia"/>
          <w:sz w:val="28"/>
          <w:szCs w:val="28"/>
        </w:rPr>
        <w:t>一、前 附 表</w:t>
      </w:r>
    </w:p>
    <w:tbl>
      <w:tblPr>
        <w:tblW w:w="10665"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350"/>
        <w:gridCol w:w="8596"/>
      </w:tblGrid>
      <w:tr w:rsidR="000D4ECD" w14:paraId="11BD33B7" w14:textId="77777777">
        <w:tc>
          <w:tcPr>
            <w:tcW w:w="719" w:type="dxa"/>
          </w:tcPr>
          <w:p w14:paraId="078BF80E" w14:textId="77777777" w:rsidR="000D4ECD" w:rsidRDefault="003111B2">
            <w:pPr>
              <w:spacing w:line="360" w:lineRule="auto"/>
              <w:rPr>
                <w:rFonts w:ascii="宋体" w:hAnsi="宋体" w:cs="宋体"/>
                <w:sz w:val="24"/>
                <w:szCs w:val="24"/>
              </w:rPr>
            </w:pPr>
            <w:r>
              <w:rPr>
                <w:rFonts w:ascii="宋体" w:hAnsi="宋体" w:cs="宋体" w:hint="eastAsia"/>
                <w:sz w:val="24"/>
                <w:szCs w:val="24"/>
              </w:rPr>
              <w:t>序号</w:t>
            </w:r>
          </w:p>
        </w:tc>
        <w:tc>
          <w:tcPr>
            <w:tcW w:w="1350" w:type="dxa"/>
          </w:tcPr>
          <w:p w14:paraId="1FB7DB1F"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内    容</w:t>
            </w:r>
          </w:p>
        </w:tc>
        <w:tc>
          <w:tcPr>
            <w:tcW w:w="8596" w:type="dxa"/>
          </w:tcPr>
          <w:p w14:paraId="6B5E0A47"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规              定</w:t>
            </w:r>
          </w:p>
        </w:tc>
      </w:tr>
      <w:tr w:rsidR="000D4ECD" w14:paraId="1C63170D" w14:textId="77777777">
        <w:tc>
          <w:tcPr>
            <w:tcW w:w="719" w:type="dxa"/>
            <w:vAlign w:val="center"/>
          </w:tcPr>
          <w:p w14:paraId="2275B8F1"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1</w:t>
            </w:r>
          </w:p>
        </w:tc>
        <w:tc>
          <w:tcPr>
            <w:tcW w:w="1350" w:type="dxa"/>
            <w:vAlign w:val="center"/>
          </w:tcPr>
          <w:p w14:paraId="1944B7A4"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招标形式</w:t>
            </w:r>
          </w:p>
        </w:tc>
        <w:tc>
          <w:tcPr>
            <w:tcW w:w="8596" w:type="dxa"/>
          </w:tcPr>
          <w:p w14:paraId="7C45C9FE" w14:textId="77777777" w:rsidR="000D4ECD" w:rsidRDefault="003111B2">
            <w:pPr>
              <w:spacing w:line="360" w:lineRule="auto"/>
              <w:rPr>
                <w:rFonts w:ascii="宋体" w:hAnsi="宋体" w:cs="宋体"/>
                <w:sz w:val="24"/>
                <w:szCs w:val="24"/>
              </w:rPr>
            </w:pPr>
            <w:r>
              <w:rPr>
                <w:rFonts w:ascii="宋体" w:hAnsi="宋体" w:cs="宋体" w:hint="eastAsia"/>
                <w:sz w:val="24"/>
                <w:szCs w:val="24"/>
              </w:rPr>
              <w:t>邀请招标</w:t>
            </w:r>
          </w:p>
        </w:tc>
      </w:tr>
      <w:tr w:rsidR="000D4ECD" w14:paraId="30FAC5F3" w14:textId="77777777">
        <w:trPr>
          <w:trHeight w:val="1170"/>
        </w:trPr>
        <w:tc>
          <w:tcPr>
            <w:tcW w:w="719" w:type="dxa"/>
            <w:vAlign w:val="center"/>
          </w:tcPr>
          <w:p w14:paraId="20781847"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2</w:t>
            </w:r>
          </w:p>
        </w:tc>
        <w:tc>
          <w:tcPr>
            <w:tcW w:w="1350" w:type="dxa"/>
            <w:vAlign w:val="center"/>
          </w:tcPr>
          <w:p w14:paraId="3A482B5E"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 xml:space="preserve"> 投标资格</w:t>
            </w:r>
          </w:p>
        </w:tc>
        <w:tc>
          <w:tcPr>
            <w:tcW w:w="8596" w:type="dxa"/>
          </w:tcPr>
          <w:p w14:paraId="7DB48B3D" w14:textId="77777777" w:rsidR="000D4ECD" w:rsidRDefault="003111B2">
            <w:pPr>
              <w:numPr>
                <w:ilvl w:val="0"/>
                <w:numId w:val="3"/>
              </w:numPr>
              <w:spacing w:line="360" w:lineRule="auto"/>
              <w:rPr>
                <w:rFonts w:ascii="宋体" w:hAnsi="宋体" w:cs="宋体"/>
                <w:sz w:val="24"/>
                <w:szCs w:val="24"/>
              </w:rPr>
            </w:pPr>
            <w:r>
              <w:rPr>
                <w:rFonts w:ascii="宋体" w:hAnsi="宋体" w:cs="宋体" w:hint="eastAsia"/>
                <w:sz w:val="24"/>
                <w:szCs w:val="24"/>
              </w:rPr>
              <w:t>具有合法的经营资格及独立的法人资格，非联合体；</w:t>
            </w:r>
          </w:p>
          <w:p w14:paraId="124E980D" w14:textId="77777777" w:rsidR="000D4ECD" w:rsidRDefault="003111B2">
            <w:pPr>
              <w:numPr>
                <w:ilvl w:val="0"/>
                <w:numId w:val="3"/>
              </w:numPr>
              <w:spacing w:line="360" w:lineRule="auto"/>
              <w:rPr>
                <w:rFonts w:ascii="宋体" w:hAnsi="宋体" w:cs="宋体"/>
                <w:sz w:val="24"/>
                <w:szCs w:val="24"/>
              </w:rPr>
            </w:pPr>
            <w:r>
              <w:rPr>
                <w:rFonts w:ascii="宋体" w:hAnsi="宋体" w:cs="宋体" w:hint="eastAsia"/>
                <w:sz w:val="24"/>
                <w:szCs w:val="24"/>
              </w:rPr>
              <w:t>具有</w:t>
            </w:r>
            <w:r>
              <w:rPr>
                <w:rFonts w:ascii="宋体" w:hAnsi="宋体" w:cs="宋体" w:hint="eastAsia"/>
                <w:sz w:val="24"/>
                <w:szCs w:val="24"/>
                <w:u w:val="single"/>
              </w:rPr>
              <w:t>特种工程</w:t>
            </w:r>
            <w:r>
              <w:rPr>
                <w:rFonts w:ascii="宋体" w:hAnsi="宋体" w:cs="宋体"/>
                <w:sz w:val="24"/>
                <w:szCs w:val="24"/>
                <w:u w:val="single"/>
              </w:rPr>
              <w:t>（</w:t>
            </w:r>
            <w:r>
              <w:rPr>
                <w:rFonts w:ascii="宋体" w:hAnsi="宋体" w:cs="宋体" w:hint="eastAsia"/>
                <w:sz w:val="24"/>
                <w:szCs w:val="24"/>
                <w:u w:val="single"/>
              </w:rPr>
              <w:t>结构</w:t>
            </w:r>
            <w:r>
              <w:rPr>
                <w:rFonts w:ascii="宋体" w:hAnsi="宋体" w:cs="宋体"/>
                <w:sz w:val="24"/>
                <w:szCs w:val="24"/>
                <w:u w:val="single"/>
              </w:rPr>
              <w:t>补强）</w:t>
            </w:r>
            <w:r>
              <w:rPr>
                <w:rFonts w:ascii="宋体" w:hAnsi="宋体" w:cs="宋体" w:hint="eastAsia"/>
                <w:sz w:val="24"/>
                <w:szCs w:val="24"/>
              </w:rPr>
              <w:t>资质；</w:t>
            </w:r>
          </w:p>
          <w:p w14:paraId="6C2BEBFC" w14:textId="77777777" w:rsidR="000D4ECD" w:rsidRDefault="003111B2">
            <w:pPr>
              <w:numPr>
                <w:ilvl w:val="0"/>
                <w:numId w:val="3"/>
              </w:numPr>
              <w:spacing w:line="360" w:lineRule="auto"/>
              <w:rPr>
                <w:rFonts w:ascii="宋体" w:hAnsi="宋体" w:cs="宋体"/>
                <w:sz w:val="24"/>
                <w:szCs w:val="24"/>
              </w:rPr>
            </w:pPr>
            <w:r>
              <w:rPr>
                <w:rFonts w:ascii="宋体" w:hAnsi="宋体" w:cs="宋体" w:hint="eastAsia"/>
                <w:sz w:val="24"/>
                <w:szCs w:val="24"/>
              </w:rPr>
              <w:t>具有有效的《安全生产许可证》；</w:t>
            </w:r>
          </w:p>
          <w:p w14:paraId="6C090467" w14:textId="77777777" w:rsidR="000D4ECD" w:rsidRDefault="003111B2">
            <w:pPr>
              <w:numPr>
                <w:ilvl w:val="0"/>
                <w:numId w:val="3"/>
              </w:numPr>
              <w:spacing w:line="360" w:lineRule="auto"/>
              <w:ind w:left="4" w:hanging="4"/>
              <w:rPr>
                <w:rFonts w:ascii="宋体" w:hAnsi="宋体" w:cs="宋体"/>
                <w:sz w:val="24"/>
                <w:szCs w:val="24"/>
              </w:rPr>
            </w:pPr>
            <w:r>
              <w:rPr>
                <w:rFonts w:ascii="宋体" w:hAnsi="宋体" w:cs="宋体" w:hint="eastAsia"/>
                <w:sz w:val="24"/>
                <w:szCs w:val="24"/>
              </w:rPr>
              <w:t>符合政府主管部门相关要求。</w:t>
            </w:r>
          </w:p>
        </w:tc>
      </w:tr>
      <w:tr w:rsidR="000D4ECD" w14:paraId="7C9C4695" w14:textId="77777777">
        <w:trPr>
          <w:trHeight w:val="749"/>
        </w:trPr>
        <w:tc>
          <w:tcPr>
            <w:tcW w:w="719" w:type="dxa"/>
            <w:vAlign w:val="center"/>
          </w:tcPr>
          <w:p w14:paraId="1F88CFB9"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3</w:t>
            </w:r>
          </w:p>
        </w:tc>
        <w:tc>
          <w:tcPr>
            <w:tcW w:w="1350" w:type="dxa"/>
            <w:vAlign w:val="center"/>
          </w:tcPr>
          <w:p w14:paraId="5E95BAE1"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踏勘现场</w:t>
            </w:r>
          </w:p>
        </w:tc>
        <w:tc>
          <w:tcPr>
            <w:tcW w:w="8596" w:type="dxa"/>
            <w:vAlign w:val="center"/>
          </w:tcPr>
          <w:p w14:paraId="312F3F4D" w14:textId="77777777" w:rsidR="000D4ECD" w:rsidRDefault="003111B2">
            <w:pPr>
              <w:spacing w:line="360" w:lineRule="auto"/>
              <w:rPr>
                <w:rFonts w:ascii="宋体" w:hAnsi="宋体" w:cs="宋体"/>
                <w:sz w:val="24"/>
                <w:szCs w:val="24"/>
              </w:rPr>
            </w:pPr>
            <w:r>
              <w:rPr>
                <w:rFonts w:ascii="宋体" w:hAnsi="宋体" w:cs="宋体" w:hint="eastAsia"/>
                <w:b/>
                <w:sz w:val="24"/>
                <w:szCs w:val="24"/>
              </w:rPr>
              <w:t>地点：东莞市麻涌镇</w:t>
            </w:r>
            <w:r>
              <w:rPr>
                <w:rFonts w:ascii="宋体" w:hAnsi="宋体" w:cs="宋体" w:hint="eastAsia"/>
                <w:sz w:val="24"/>
                <w:szCs w:val="24"/>
                <w:u w:val="single"/>
              </w:rPr>
              <w:t>豪丰工业园</w:t>
            </w:r>
            <w:r>
              <w:rPr>
                <w:rFonts w:ascii="宋体" w:hAnsi="宋体" w:cs="宋体" w:hint="eastAsia"/>
                <w:sz w:val="24"/>
                <w:szCs w:val="24"/>
              </w:rPr>
              <w:t>；联系人：</w:t>
            </w:r>
            <w:r>
              <w:rPr>
                <w:rFonts w:ascii="宋体" w:hAnsi="宋体" w:cs="宋体" w:hint="eastAsia"/>
                <w:sz w:val="24"/>
                <w:szCs w:val="24"/>
                <w:u w:val="single"/>
              </w:rPr>
              <w:t>梁维嘉</w:t>
            </w:r>
            <w:r>
              <w:rPr>
                <w:rFonts w:ascii="宋体" w:hAnsi="宋体" w:cs="宋体" w:hint="eastAsia"/>
                <w:sz w:val="24"/>
                <w:szCs w:val="24"/>
              </w:rPr>
              <w:t>；电话</w:t>
            </w:r>
            <w:r>
              <w:rPr>
                <w:rFonts w:ascii="宋体" w:hAnsi="宋体" w:cs="宋体" w:hint="eastAsia"/>
                <w:sz w:val="24"/>
                <w:szCs w:val="24"/>
                <w:u w:val="single"/>
              </w:rPr>
              <w:t>：</w:t>
            </w:r>
            <w:r>
              <w:rPr>
                <w:rFonts w:ascii="宋体" w:hAnsi="宋体" w:cs="宋体"/>
                <w:sz w:val="24"/>
                <w:szCs w:val="24"/>
                <w:u w:val="single"/>
              </w:rPr>
              <w:t>13509002590</w:t>
            </w:r>
            <w:r>
              <w:rPr>
                <w:rFonts w:ascii="宋体" w:hAnsi="宋体" w:cs="宋体" w:hint="eastAsia"/>
                <w:sz w:val="24"/>
                <w:szCs w:val="24"/>
                <w:u w:val="single"/>
              </w:rPr>
              <w:t>。</w:t>
            </w:r>
          </w:p>
        </w:tc>
      </w:tr>
      <w:tr w:rsidR="000D4ECD" w14:paraId="58CBB24B" w14:textId="77777777">
        <w:trPr>
          <w:trHeight w:val="245"/>
        </w:trPr>
        <w:tc>
          <w:tcPr>
            <w:tcW w:w="719" w:type="dxa"/>
            <w:vMerge w:val="restart"/>
            <w:vAlign w:val="center"/>
          </w:tcPr>
          <w:p w14:paraId="124CCBA0"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4</w:t>
            </w:r>
          </w:p>
        </w:tc>
        <w:tc>
          <w:tcPr>
            <w:tcW w:w="1350" w:type="dxa"/>
            <w:vMerge w:val="restart"/>
            <w:vAlign w:val="center"/>
          </w:tcPr>
          <w:p w14:paraId="272C7897"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招标答疑</w:t>
            </w:r>
          </w:p>
        </w:tc>
        <w:tc>
          <w:tcPr>
            <w:tcW w:w="8596" w:type="dxa"/>
            <w:vAlign w:val="center"/>
          </w:tcPr>
          <w:p w14:paraId="701B0CEC" w14:textId="77777777" w:rsidR="000D4ECD" w:rsidRDefault="003111B2">
            <w:pPr>
              <w:spacing w:line="360" w:lineRule="auto"/>
              <w:rPr>
                <w:rFonts w:ascii="宋体" w:hAnsi="宋体" w:cs="宋体"/>
                <w:sz w:val="24"/>
                <w:szCs w:val="24"/>
              </w:rPr>
            </w:pPr>
            <w:r>
              <w:rPr>
                <w:rFonts w:ascii="宋体" w:hAnsi="宋体" w:cs="宋体" w:hint="eastAsia"/>
                <w:sz w:val="24"/>
                <w:szCs w:val="24"/>
              </w:rPr>
              <w:t>投标单位须在</w:t>
            </w:r>
            <w:r>
              <w:rPr>
                <w:rFonts w:ascii="宋体" w:hAnsi="宋体" w:cs="宋体" w:hint="eastAsia"/>
                <w:sz w:val="24"/>
                <w:szCs w:val="24"/>
                <w:u w:val="single"/>
              </w:rPr>
              <w:t>2019年</w:t>
            </w:r>
            <w:r>
              <w:rPr>
                <w:rFonts w:ascii="宋体" w:hAnsi="宋体" w:cs="宋体"/>
                <w:sz w:val="24"/>
                <w:szCs w:val="24"/>
                <w:u w:val="single"/>
              </w:rPr>
              <w:t>3</w:t>
            </w:r>
            <w:r>
              <w:rPr>
                <w:rFonts w:ascii="宋体" w:hAnsi="宋体" w:cs="宋体" w:hint="eastAsia"/>
                <w:sz w:val="24"/>
                <w:szCs w:val="24"/>
                <w:u w:val="single"/>
              </w:rPr>
              <w:t xml:space="preserve"> 月</w:t>
            </w:r>
            <w:r>
              <w:rPr>
                <w:rFonts w:ascii="宋体" w:hAnsi="宋体" w:cs="宋体"/>
                <w:sz w:val="24"/>
                <w:szCs w:val="24"/>
                <w:u w:val="single"/>
              </w:rPr>
              <w:t>26</w:t>
            </w:r>
            <w:r>
              <w:rPr>
                <w:rFonts w:ascii="宋体" w:hAnsi="宋体" w:cs="宋体" w:hint="eastAsia"/>
                <w:sz w:val="24"/>
                <w:szCs w:val="24"/>
                <w:u w:val="single"/>
              </w:rPr>
              <w:t>日</w:t>
            </w:r>
            <w:r>
              <w:rPr>
                <w:rFonts w:ascii="宋体" w:hAnsi="宋体" w:cs="宋体"/>
                <w:sz w:val="24"/>
                <w:szCs w:val="24"/>
                <w:u w:val="single"/>
              </w:rPr>
              <w:t>12</w:t>
            </w:r>
            <w:r>
              <w:rPr>
                <w:rFonts w:ascii="宋体" w:hAnsi="宋体" w:cs="宋体" w:hint="eastAsia"/>
                <w:sz w:val="24"/>
                <w:szCs w:val="24"/>
                <w:u w:val="single"/>
              </w:rPr>
              <w:t>时前</w:t>
            </w:r>
            <w:r>
              <w:rPr>
                <w:rFonts w:ascii="宋体" w:hAnsi="宋体" w:cs="宋体" w:hint="eastAsia"/>
                <w:sz w:val="24"/>
                <w:szCs w:val="24"/>
              </w:rPr>
              <w:t>将对招标文件的疑问和建议（如有</w:t>
            </w:r>
            <w:r>
              <w:rPr>
                <w:rFonts w:ascii="宋体" w:hAnsi="宋体" w:cs="宋体"/>
                <w:sz w:val="24"/>
                <w:szCs w:val="24"/>
              </w:rPr>
              <w:t>更优的加固方案</w:t>
            </w:r>
            <w:r>
              <w:rPr>
                <w:rFonts w:ascii="宋体" w:hAnsi="宋体" w:cs="宋体" w:hint="eastAsia"/>
                <w:sz w:val="24"/>
                <w:szCs w:val="24"/>
              </w:rPr>
              <w:t>）向招标单位书面提出，详见招标文件第三条和附件八。</w:t>
            </w:r>
          </w:p>
        </w:tc>
      </w:tr>
      <w:tr w:rsidR="000D4ECD" w14:paraId="2BAD2C47" w14:textId="77777777">
        <w:trPr>
          <w:trHeight w:val="245"/>
        </w:trPr>
        <w:tc>
          <w:tcPr>
            <w:tcW w:w="719" w:type="dxa"/>
            <w:vMerge/>
            <w:vAlign w:val="center"/>
          </w:tcPr>
          <w:p w14:paraId="1983CB21" w14:textId="77777777" w:rsidR="000D4ECD" w:rsidRDefault="000D4ECD">
            <w:pPr>
              <w:spacing w:line="360" w:lineRule="auto"/>
            </w:pPr>
          </w:p>
        </w:tc>
        <w:tc>
          <w:tcPr>
            <w:tcW w:w="1350" w:type="dxa"/>
            <w:vMerge/>
            <w:vAlign w:val="center"/>
          </w:tcPr>
          <w:p w14:paraId="70146955" w14:textId="77777777" w:rsidR="000D4ECD" w:rsidRDefault="000D4ECD">
            <w:pPr>
              <w:spacing w:line="360" w:lineRule="auto"/>
            </w:pPr>
          </w:p>
        </w:tc>
        <w:tc>
          <w:tcPr>
            <w:tcW w:w="8596" w:type="dxa"/>
          </w:tcPr>
          <w:p w14:paraId="5A19D27F" w14:textId="77777777" w:rsidR="000D4ECD" w:rsidRDefault="003111B2">
            <w:pPr>
              <w:spacing w:line="360" w:lineRule="auto"/>
              <w:rPr>
                <w:rFonts w:ascii="宋体" w:hAnsi="宋体" w:cs="宋体"/>
                <w:sz w:val="24"/>
                <w:szCs w:val="24"/>
              </w:rPr>
            </w:pPr>
            <w:r>
              <w:rPr>
                <w:rFonts w:ascii="宋体" w:hAnsi="宋体" w:cs="宋体" w:hint="eastAsia"/>
                <w:sz w:val="24"/>
                <w:szCs w:val="24"/>
              </w:rPr>
              <w:t>招标单位将于</w:t>
            </w:r>
            <w:r>
              <w:rPr>
                <w:rFonts w:ascii="宋体" w:hAnsi="宋体" w:cs="宋体" w:hint="eastAsia"/>
                <w:sz w:val="24"/>
                <w:szCs w:val="24"/>
                <w:u w:val="single"/>
              </w:rPr>
              <w:t>2019年</w:t>
            </w:r>
            <w:r>
              <w:rPr>
                <w:rFonts w:ascii="宋体" w:hAnsi="宋体" w:cs="宋体"/>
                <w:sz w:val="24"/>
                <w:szCs w:val="24"/>
                <w:u w:val="single"/>
              </w:rPr>
              <w:t>3</w:t>
            </w:r>
            <w:r>
              <w:rPr>
                <w:rFonts w:ascii="宋体" w:hAnsi="宋体" w:cs="宋体" w:hint="eastAsia"/>
                <w:sz w:val="24"/>
                <w:szCs w:val="24"/>
                <w:u w:val="single"/>
              </w:rPr>
              <w:t>月</w:t>
            </w:r>
            <w:r>
              <w:rPr>
                <w:rFonts w:ascii="宋体" w:hAnsi="宋体" w:cs="宋体"/>
                <w:sz w:val="24"/>
                <w:szCs w:val="24"/>
                <w:u w:val="single"/>
              </w:rPr>
              <w:t>27</w:t>
            </w:r>
            <w:r>
              <w:rPr>
                <w:rFonts w:ascii="宋体" w:hAnsi="宋体" w:cs="宋体" w:hint="eastAsia"/>
                <w:sz w:val="24"/>
                <w:szCs w:val="24"/>
                <w:u w:val="single"/>
              </w:rPr>
              <w:t>日</w:t>
            </w:r>
            <w:r>
              <w:rPr>
                <w:rFonts w:ascii="宋体" w:hAnsi="宋体" w:cs="宋体"/>
                <w:sz w:val="24"/>
                <w:szCs w:val="24"/>
                <w:u w:val="single"/>
              </w:rPr>
              <w:t>1</w:t>
            </w:r>
            <w:r>
              <w:rPr>
                <w:rFonts w:ascii="宋体" w:hAnsi="宋体" w:cs="宋体" w:hint="eastAsia"/>
                <w:sz w:val="24"/>
                <w:szCs w:val="24"/>
                <w:u w:val="single"/>
              </w:rPr>
              <w:t>7时前</w:t>
            </w:r>
            <w:r>
              <w:rPr>
                <w:rFonts w:ascii="宋体" w:hAnsi="宋体" w:cs="宋体" w:hint="eastAsia"/>
                <w:sz w:val="24"/>
                <w:szCs w:val="24"/>
              </w:rPr>
              <w:t>统一公开答复有关疑问，如有必要，招标单位可酌情调整答复时间。</w:t>
            </w:r>
          </w:p>
        </w:tc>
      </w:tr>
      <w:tr w:rsidR="000D4ECD" w14:paraId="20AF543A" w14:textId="77777777">
        <w:trPr>
          <w:trHeight w:val="851"/>
        </w:trPr>
        <w:tc>
          <w:tcPr>
            <w:tcW w:w="719" w:type="dxa"/>
            <w:vAlign w:val="center"/>
          </w:tcPr>
          <w:p w14:paraId="2D8866FA"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5</w:t>
            </w:r>
          </w:p>
        </w:tc>
        <w:tc>
          <w:tcPr>
            <w:tcW w:w="1350" w:type="dxa"/>
            <w:vAlign w:val="center"/>
          </w:tcPr>
          <w:p w14:paraId="64E34DB9"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投标文</w:t>
            </w:r>
          </w:p>
          <w:p w14:paraId="7F29A84A"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件递交</w:t>
            </w:r>
          </w:p>
        </w:tc>
        <w:tc>
          <w:tcPr>
            <w:tcW w:w="8596" w:type="dxa"/>
            <w:vAlign w:val="center"/>
          </w:tcPr>
          <w:p w14:paraId="7C2A2946" w14:textId="77777777" w:rsidR="000D4ECD" w:rsidRDefault="003111B2">
            <w:pPr>
              <w:spacing w:line="360" w:lineRule="auto"/>
              <w:jc w:val="left"/>
              <w:rPr>
                <w:rFonts w:ascii="宋体" w:hAnsi="宋体" w:cs="宋体"/>
                <w:sz w:val="24"/>
                <w:szCs w:val="24"/>
              </w:rPr>
            </w:pPr>
            <w:r>
              <w:rPr>
                <w:rFonts w:ascii="宋体" w:hAnsi="宋体" w:hint="eastAsia"/>
                <w:sz w:val="24"/>
              </w:rPr>
              <w:t>1、</w:t>
            </w:r>
            <w:r>
              <w:rPr>
                <w:rFonts w:ascii="宋体" w:hAnsi="宋体" w:cs="宋体" w:hint="eastAsia"/>
                <w:sz w:val="24"/>
                <w:szCs w:val="24"/>
              </w:rPr>
              <w:t>递交地点：东莞市南城区鸿福路106号南峰中心17楼前台，陈雄风收。</w:t>
            </w:r>
          </w:p>
          <w:p w14:paraId="787E4F26" w14:textId="77777777" w:rsidR="000D4ECD" w:rsidRDefault="003111B2">
            <w:pPr>
              <w:spacing w:line="360" w:lineRule="auto"/>
              <w:jc w:val="left"/>
              <w:rPr>
                <w:rFonts w:ascii="宋体" w:hAnsi="宋体" w:cs="宋体"/>
                <w:sz w:val="24"/>
                <w:szCs w:val="24"/>
              </w:rPr>
            </w:pPr>
            <w:r>
              <w:rPr>
                <w:rFonts w:ascii="宋体" w:hAnsi="宋体" w:cs="宋体" w:hint="eastAsia"/>
                <w:sz w:val="24"/>
                <w:szCs w:val="24"/>
              </w:rPr>
              <w:t>2、递交时间：</w:t>
            </w:r>
            <w:r>
              <w:rPr>
                <w:rFonts w:ascii="宋体" w:hAnsi="宋体" w:cs="宋体" w:hint="eastAsia"/>
                <w:sz w:val="24"/>
                <w:szCs w:val="24"/>
                <w:u w:val="single"/>
              </w:rPr>
              <w:t>2019</w:t>
            </w:r>
            <w:r>
              <w:rPr>
                <w:rFonts w:ascii="宋体" w:hAnsi="宋体" w:cs="宋体" w:hint="eastAsia"/>
                <w:sz w:val="24"/>
                <w:szCs w:val="24"/>
              </w:rPr>
              <w:t>年</w:t>
            </w:r>
            <w:r>
              <w:rPr>
                <w:rFonts w:ascii="宋体" w:hAnsi="宋体" w:cs="宋体"/>
                <w:sz w:val="24"/>
                <w:szCs w:val="24"/>
                <w:u w:val="single"/>
              </w:rPr>
              <w:t>4</w:t>
            </w:r>
            <w:r>
              <w:rPr>
                <w:rFonts w:ascii="宋体" w:hAnsi="宋体" w:cs="宋体" w:hint="eastAsia"/>
                <w:sz w:val="24"/>
                <w:szCs w:val="24"/>
              </w:rPr>
              <w:t>月</w:t>
            </w:r>
            <w:r>
              <w:rPr>
                <w:rFonts w:ascii="宋体" w:hAnsi="宋体" w:cs="宋体"/>
                <w:sz w:val="24"/>
                <w:szCs w:val="24"/>
                <w:u w:val="single"/>
              </w:rPr>
              <w:t>1</w:t>
            </w:r>
            <w:r>
              <w:rPr>
                <w:rFonts w:ascii="宋体" w:hAnsi="宋体" w:cs="宋体" w:hint="eastAsia"/>
                <w:sz w:val="24"/>
                <w:szCs w:val="24"/>
              </w:rPr>
              <w:t>日</w:t>
            </w:r>
            <w:r>
              <w:rPr>
                <w:rFonts w:ascii="宋体" w:hAnsi="宋体" w:cs="宋体" w:hint="eastAsia"/>
                <w:sz w:val="24"/>
                <w:szCs w:val="24"/>
                <w:u w:val="single"/>
              </w:rPr>
              <w:t>15时止，不得提前及迟到。</w:t>
            </w:r>
          </w:p>
        </w:tc>
      </w:tr>
      <w:tr w:rsidR="000D4ECD" w14:paraId="68F97C57" w14:textId="77777777">
        <w:trPr>
          <w:trHeight w:val="851"/>
        </w:trPr>
        <w:tc>
          <w:tcPr>
            <w:tcW w:w="719" w:type="dxa"/>
            <w:vAlign w:val="center"/>
          </w:tcPr>
          <w:p w14:paraId="013EEC72"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6</w:t>
            </w:r>
          </w:p>
        </w:tc>
        <w:tc>
          <w:tcPr>
            <w:tcW w:w="1350" w:type="dxa"/>
            <w:vAlign w:val="center"/>
          </w:tcPr>
          <w:p w14:paraId="66018DCE"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招标信息获取方式</w:t>
            </w:r>
          </w:p>
        </w:tc>
        <w:tc>
          <w:tcPr>
            <w:tcW w:w="8596" w:type="dxa"/>
            <w:vAlign w:val="center"/>
          </w:tcPr>
          <w:p w14:paraId="64AA011C" w14:textId="77777777" w:rsidR="000D4ECD" w:rsidRDefault="003111B2">
            <w:pPr>
              <w:spacing w:line="360" w:lineRule="auto"/>
              <w:rPr>
                <w:rFonts w:ascii="宋体" w:hAnsi="宋体" w:cs="宋体"/>
                <w:sz w:val="24"/>
                <w:szCs w:val="24"/>
              </w:rPr>
            </w:pPr>
            <w:r>
              <w:rPr>
                <w:rFonts w:ascii="宋体" w:hAnsi="宋体" w:cs="宋体" w:hint="eastAsia"/>
                <w:sz w:val="24"/>
                <w:szCs w:val="24"/>
              </w:rPr>
              <w:t>招标文件（含补充通知、答疑、修改文件等）的电子版请从网址：work.nanfeng.cn的“采购信息”版下载。电子版只供参考，最终以加盖招标单位公章的纸质文件为准。</w:t>
            </w:r>
          </w:p>
        </w:tc>
      </w:tr>
      <w:tr w:rsidR="000D4ECD" w14:paraId="6B86352B" w14:textId="77777777">
        <w:trPr>
          <w:trHeight w:val="450"/>
        </w:trPr>
        <w:tc>
          <w:tcPr>
            <w:tcW w:w="719" w:type="dxa"/>
            <w:vAlign w:val="center"/>
          </w:tcPr>
          <w:p w14:paraId="46240865"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7</w:t>
            </w:r>
          </w:p>
        </w:tc>
        <w:tc>
          <w:tcPr>
            <w:tcW w:w="1350" w:type="dxa"/>
            <w:vAlign w:val="center"/>
          </w:tcPr>
          <w:p w14:paraId="6F62EF05"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招标单位联系人及联系方式</w:t>
            </w:r>
          </w:p>
        </w:tc>
        <w:tc>
          <w:tcPr>
            <w:tcW w:w="8596" w:type="dxa"/>
            <w:vAlign w:val="center"/>
          </w:tcPr>
          <w:p w14:paraId="417874F9" w14:textId="77777777" w:rsidR="000D4ECD" w:rsidRDefault="003111B2">
            <w:pPr>
              <w:spacing w:line="360" w:lineRule="auto"/>
              <w:rPr>
                <w:rFonts w:ascii="宋体" w:hAnsi="宋体" w:cs="宋体"/>
                <w:sz w:val="24"/>
                <w:szCs w:val="24"/>
                <w:u w:val="single"/>
              </w:rPr>
            </w:pPr>
            <w:r>
              <w:rPr>
                <w:rFonts w:ascii="宋体" w:hAnsi="宋体" w:cs="宋体" w:hint="eastAsia"/>
                <w:sz w:val="24"/>
                <w:szCs w:val="24"/>
              </w:rPr>
              <w:t>专业技术答疑联系人：</w:t>
            </w:r>
            <w:r>
              <w:rPr>
                <w:rFonts w:hint="eastAsia"/>
                <w:sz w:val="24"/>
                <w:szCs w:val="24"/>
                <w:u w:val="single"/>
              </w:rPr>
              <w:t>梁维嘉</w:t>
            </w: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rPr>
              <w:t>商务及其它方面联系人：</w:t>
            </w:r>
            <w:r>
              <w:rPr>
                <w:rFonts w:ascii="宋体" w:hAnsi="宋体" w:cs="宋体" w:hint="eastAsia"/>
                <w:sz w:val="24"/>
                <w:szCs w:val="24"/>
                <w:u w:val="single"/>
              </w:rPr>
              <w:t>陈雄风</w:t>
            </w:r>
          </w:p>
          <w:p w14:paraId="452C4C7F" w14:textId="77777777" w:rsidR="000D4ECD" w:rsidRDefault="003111B2">
            <w:pPr>
              <w:spacing w:line="360" w:lineRule="auto"/>
              <w:rPr>
                <w:rFonts w:ascii="宋体" w:hAnsi="宋体" w:cs="宋体"/>
                <w:sz w:val="24"/>
                <w:szCs w:val="24"/>
              </w:rPr>
            </w:pPr>
            <w:r>
              <w:rPr>
                <w:rFonts w:ascii="宋体" w:hAnsi="宋体" w:cs="宋体" w:hint="eastAsia"/>
                <w:sz w:val="24"/>
                <w:szCs w:val="24"/>
              </w:rPr>
              <w:t>电话号码：</w:t>
            </w:r>
            <w:r>
              <w:rPr>
                <w:rFonts w:ascii="宋体" w:hAnsi="宋体" w:cs="宋体"/>
                <w:sz w:val="24"/>
                <w:szCs w:val="24"/>
                <w:u w:val="single"/>
              </w:rPr>
              <w:t>13509002590</w:t>
            </w:r>
            <w:r>
              <w:rPr>
                <w:rFonts w:ascii="宋体" w:hAnsi="宋体" w:cs="宋体" w:hint="eastAsia"/>
                <w:sz w:val="24"/>
                <w:szCs w:val="24"/>
              </w:rPr>
              <w:t xml:space="preserve">          电话号码：</w:t>
            </w:r>
            <w:r>
              <w:rPr>
                <w:rFonts w:ascii="宋体" w:hAnsi="宋体" w:cs="宋体" w:hint="eastAsia"/>
                <w:sz w:val="24"/>
                <w:szCs w:val="24"/>
                <w:u w:val="single"/>
              </w:rPr>
              <w:t xml:space="preserve">0769-23663666-862 </w:t>
            </w:r>
          </w:p>
          <w:p w14:paraId="4F7F8E62" w14:textId="77777777" w:rsidR="000D4ECD" w:rsidRDefault="003111B2">
            <w:pPr>
              <w:spacing w:line="360" w:lineRule="auto"/>
              <w:ind w:firstLineChars="1050" w:firstLine="2520"/>
              <w:rPr>
                <w:rFonts w:ascii="宋体" w:hAnsi="宋体" w:cs="宋体"/>
                <w:sz w:val="24"/>
                <w:szCs w:val="24"/>
              </w:rPr>
            </w:pP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rPr>
              <w:t>传真号码：</w:t>
            </w:r>
            <w:r>
              <w:rPr>
                <w:rFonts w:ascii="宋体" w:hAnsi="宋体" w:cs="宋体" w:hint="eastAsia"/>
                <w:sz w:val="24"/>
                <w:szCs w:val="24"/>
                <w:u w:val="single"/>
              </w:rPr>
              <w:t xml:space="preserve">0769-23662666     </w:t>
            </w:r>
          </w:p>
        </w:tc>
      </w:tr>
      <w:tr w:rsidR="000D4ECD" w14:paraId="74AE9712" w14:textId="77777777">
        <w:trPr>
          <w:trHeight w:val="450"/>
        </w:trPr>
        <w:tc>
          <w:tcPr>
            <w:tcW w:w="719" w:type="dxa"/>
            <w:vAlign w:val="center"/>
          </w:tcPr>
          <w:p w14:paraId="16B29E39"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8</w:t>
            </w:r>
          </w:p>
        </w:tc>
        <w:tc>
          <w:tcPr>
            <w:tcW w:w="1350" w:type="dxa"/>
            <w:vAlign w:val="center"/>
          </w:tcPr>
          <w:p w14:paraId="5D6C9DE3" w14:textId="77777777" w:rsidR="000D4ECD" w:rsidRDefault="003111B2">
            <w:pPr>
              <w:spacing w:line="360" w:lineRule="auto"/>
              <w:jc w:val="center"/>
              <w:rPr>
                <w:rFonts w:ascii="宋体" w:hAnsi="宋体" w:cs="宋体"/>
                <w:sz w:val="24"/>
                <w:szCs w:val="24"/>
              </w:rPr>
            </w:pPr>
            <w:r>
              <w:rPr>
                <w:rFonts w:ascii="宋体" w:hAnsi="宋体" w:cs="宋体" w:hint="eastAsia"/>
                <w:sz w:val="24"/>
                <w:szCs w:val="24"/>
              </w:rPr>
              <w:t>其他</w:t>
            </w:r>
          </w:p>
        </w:tc>
        <w:tc>
          <w:tcPr>
            <w:tcW w:w="8596" w:type="dxa"/>
            <w:vAlign w:val="center"/>
          </w:tcPr>
          <w:p w14:paraId="2AF1FB9C" w14:textId="77777777" w:rsidR="000D4ECD" w:rsidRDefault="003111B2">
            <w:pPr>
              <w:numPr>
                <w:ilvl w:val="0"/>
                <w:numId w:val="4"/>
              </w:numPr>
              <w:spacing w:line="360" w:lineRule="auto"/>
              <w:jc w:val="left"/>
              <w:rPr>
                <w:rFonts w:ascii="宋体" w:hAnsi="宋体"/>
                <w:sz w:val="24"/>
                <w:szCs w:val="24"/>
              </w:rPr>
            </w:pPr>
            <w:r>
              <w:rPr>
                <w:rFonts w:ascii="宋体" w:hAnsi="宋体" w:hint="eastAsia"/>
                <w:sz w:val="24"/>
                <w:szCs w:val="24"/>
              </w:rPr>
              <w:t>本次招标不议价，请勿留议价空间，以免遗憾。</w:t>
            </w:r>
          </w:p>
          <w:p w14:paraId="204E69F6" w14:textId="77777777" w:rsidR="000D4ECD" w:rsidRDefault="003111B2">
            <w:pPr>
              <w:numPr>
                <w:ilvl w:val="0"/>
                <w:numId w:val="4"/>
              </w:numPr>
              <w:spacing w:line="360" w:lineRule="auto"/>
              <w:jc w:val="left"/>
              <w:rPr>
                <w:rFonts w:ascii="宋体" w:hAnsi="宋体"/>
                <w:sz w:val="24"/>
                <w:szCs w:val="24"/>
              </w:rPr>
            </w:pPr>
            <w:r>
              <w:rPr>
                <w:rFonts w:ascii="宋体" w:hAnsi="宋体" w:hint="eastAsia"/>
                <w:sz w:val="24"/>
                <w:szCs w:val="24"/>
              </w:rPr>
              <w:t>招标单位人员如有营私舞弊、吃拿卡要等损害投标单位合法权益的行为，请拨打专线18688665878投诉。</w:t>
            </w:r>
          </w:p>
          <w:p w14:paraId="7B43D77C" w14:textId="77777777" w:rsidR="000D4ECD" w:rsidRDefault="003111B2">
            <w:pPr>
              <w:spacing w:line="360" w:lineRule="auto"/>
              <w:jc w:val="left"/>
              <w:rPr>
                <w:rFonts w:ascii="宋体" w:hAnsi="宋体" w:cs="宋体"/>
                <w:sz w:val="24"/>
                <w:szCs w:val="24"/>
              </w:rPr>
            </w:pPr>
            <w:r>
              <w:rPr>
                <w:rFonts w:ascii="宋体" w:hAnsi="宋体" w:cs="宋体" w:hint="eastAsia"/>
                <w:sz w:val="24"/>
                <w:szCs w:val="24"/>
              </w:rPr>
              <w:t>3、招标期间，招标单位的唯一官方电子邮箱为：heyuecaigou@163.com，该邮箱负责招标单位电子邮件的收发：投标单位提供电子资料给招标单位时，以该邮箱收到为准（招标文件/采购要求另有规定的，从其规定），发至其他邮箱（如招标单位员工的个人邮箱、QQ等，下同）的，招标单位视为未收到；招标单位如以电子邮件发送招标信息（如通知、表格等）的，亦仅以该邮箱发出的为准。</w:t>
            </w:r>
          </w:p>
        </w:tc>
      </w:tr>
    </w:tbl>
    <w:p w14:paraId="68E68473" w14:textId="77777777" w:rsidR="000D4ECD" w:rsidRDefault="003111B2">
      <w:pPr>
        <w:spacing w:line="360" w:lineRule="auto"/>
        <w:rPr>
          <w:rFonts w:ascii="宋体" w:hAnsi="宋体" w:cs="宋体"/>
          <w:b/>
          <w:sz w:val="24"/>
          <w:szCs w:val="24"/>
        </w:rPr>
      </w:pPr>
      <w:r>
        <w:rPr>
          <w:rFonts w:ascii="宋体" w:hAnsi="宋体" w:cs="宋体" w:hint="eastAsia"/>
          <w:b/>
          <w:sz w:val="24"/>
          <w:szCs w:val="24"/>
        </w:rPr>
        <w:t xml:space="preserve">                     </w:t>
      </w:r>
    </w:p>
    <w:p w14:paraId="6E7413CE" w14:textId="77777777" w:rsidR="000D4ECD" w:rsidRDefault="003111B2">
      <w:pPr>
        <w:numPr>
          <w:ilvl w:val="0"/>
          <w:numId w:val="5"/>
        </w:numPr>
        <w:spacing w:line="380" w:lineRule="exact"/>
        <w:textAlignment w:val="baseline"/>
        <w:rPr>
          <w:rFonts w:ascii="宋体" w:hAnsi="宋体" w:cs="宋体"/>
          <w:b/>
          <w:bCs/>
          <w:sz w:val="24"/>
          <w:szCs w:val="24"/>
        </w:rPr>
      </w:pPr>
      <w:r>
        <w:rPr>
          <w:rFonts w:ascii="宋体" w:hAnsi="宋体" w:cs="宋体" w:hint="eastAsia"/>
          <w:b/>
          <w:bCs/>
          <w:sz w:val="24"/>
          <w:szCs w:val="24"/>
        </w:rPr>
        <w:t>工程概况、内容、技术要求、范围、承包方式、工期、保修要求详见附件八和附件九。</w:t>
      </w:r>
    </w:p>
    <w:p w14:paraId="7628B27B" w14:textId="77777777" w:rsidR="000D4ECD" w:rsidRDefault="003111B2">
      <w:pPr>
        <w:spacing w:line="380" w:lineRule="exact"/>
        <w:textAlignment w:val="baseline"/>
        <w:rPr>
          <w:rFonts w:ascii="宋体" w:hAnsi="宋体" w:cs="宋体"/>
          <w:b/>
          <w:sz w:val="24"/>
          <w:szCs w:val="24"/>
        </w:rPr>
      </w:pPr>
      <w:r>
        <w:rPr>
          <w:rFonts w:ascii="宋体" w:hAnsi="宋体" w:cs="宋体" w:hint="eastAsia"/>
          <w:b/>
          <w:sz w:val="24"/>
          <w:szCs w:val="24"/>
        </w:rPr>
        <w:lastRenderedPageBreak/>
        <w:t>三、招标说明</w:t>
      </w:r>
    </w:p>
    <w:p w14:paraId="12540136" w14:textId="77777777" w:rsidR="000D4ECD" w:rsidRDefault="003111B2">
      <w:pPr>
        <w:spacing w:line="380" w:lineRule="exact"/>
        <w:textAlignment w:val="baseline"/>
        <w:rPr>
          <w:rFonts w:ascii="宋体" w:hAnsi="宋体" w:cs="宋体"/>
          <w:sz w:val="24"/>
          <w:szCs w:val="24"/>
        </w:rPr>
      </w:pPr>
      <w:r>
        <w:rPr>
          <w:rFonts w:ascii="宋体" w:hAnsi="宋体" w:cs="宋体" w:hint="eastAsia"/>
          <w:sz w:val="24"/>
          <w:szCs w:val="24"/>
        </w:rPr>
        <w:t xml:space="preserve">3.1 </w:t>
      </w:r>
      <w:r>
        <w:rPr>
          <w:rStyle w:val="af5"/>
          <w:rFonts w:hint="eastAsia"/>
        </w:rPr>
        <w:t>甲方</w:t>
      </w:r>
      <w:r>
        <w:rPr>
          <w:rFonts w:ascii="宋体" w:hAnsi="宋体" w:cs="宋体" w:hint="eastAsia"/>
          <w:sz w:val="24"/>
          <w:szCs w:val="24"/>
        </w:rPr>
        <w:t>提供施工用水、用电的具体接驳位置。中标单位自行承担工地现场有关的水、电接线和水电表安装，并须准时交纳水电费。</w:t>
      </w:r>
    </w:p>
    <w:p w14:paraId="3BBF3714" w14:textId="77777777" w:rsidR="000D4ECD" w:rsidRPr="003111B2" w:rsidRDefault="003111B2">
      <w:pPr>
        <w:spacing w:line="380" w:lineRule="exact"/>
        <w:textAlignment w:val="baseline"/>
        <w:rPr>
          <w:rFonts w:ascii="宋体" w:hAnsi="宋体" w:cs="宋体"/>
          <w:sz w:val="24"/>
          <w:szCs w:val="24"/>
        </w:rPr>
      </w:pPr>
      <w:r w:rsidRPr="003111B2">
        <w:rPr>
          <w:rFonts w:ascii="宋体" w:hAnsi="宋体" w:cs="宋体" w:hint="eastAsia"/>
          <w:sz w:val="24"/>
          <w:szCs w:val="24"/>
        </w:rPr>
        <w:t>3.2</w:t>
      </w:r>
      <w:r w:rsidRPr="003111B2">
        <w:rPr>
          <w:rStyle w:val="af1"/>
          <w:rFonts w:ascii="宋体" w:hAnsi="宋体" w:cs="宋体" w:hint="eastAsia"/>
          <w:b w:val="0"/>
          <w:sz w:val="24"/>
          <w:szCs w:val="24"/>
        </w:rPr>
        <w:t>踏勘现场及招标文件的解释与澄清</w:t>
      </w:r>
    </w:p>
    <w:p w14:paraId="31B0D887" w14:textId="77777777" w:rsidR="000D4ECD" w:rsidRPr="003111B2" w:rsidRDefault="003111B2">
      <w:pPr>
        <w:spacing w:line="380" w:lineRule="exact"/>
        <w:rPr>
          <w:rFonts w:ascii="宋体" w:hAnsi="宋体" w:cs="宋体"/>
          <w:sz w:val="24"/>
          <w:szCs w:val="24"/>
        </w:rPr>
      </w:pPr>
      <w:r w:rsidRPr="003111B2">
        <w:rPr>
          <w:rFonts w:ascii="宋体" w:hAnsi="宋体" w:cs="宋体" w:hint="eastAsia"/>
          <w:sz w:val="24"/>
          <w:szCs w:val="24"/>
        </w:rPr>
        <w:t>3.2.1投标单位必须到工程现场踏勘，认真了解现场建筑物情况、现场通道、周围环境、现有地下管道的位置、储存和施工的工作区域，并检查工地上或邻近的建筑及其他物品等，仔细考虑现场情况对施工的影响及可能影响投标报价和签订合同的一切情况。投标后，投标单位不得以不清楚或未考虑现场实况为由提出增加费用或延长工期的要求。无论是否踏勘现场，投标单位自行承担相关后果。</w:t>
      </w:r>
    </w:p>
    <w:p w14:paraId="686F79D9" w14:textId="77777777" w:rsidR="000D4ECD" w:rsidRDefault="003111B2">
      <w:pPr>
        <w:spacing w:line="380" w:lineRule="exact"/>
        <w:rPr>
          <w:rFonts w:ascii="宋体" w:hAnsi="宋体" w:cs="宋体"/>
          <w:sz w:val="24"/>
          <w:szCs w:val="24"/>
        </w:rPr>
      </w:pPr>
      <w:r>
        <w:rPr>
          <w:rFonts w:ascii="宋体" w:hAnsi="宋体" w:cs="宋体" w:hint="eastAsia"/>
          <w:sz w:val="24"/>
          <w:szCs w:val="24"/>
        </w:rPr>
        <w:t>3.2.2投标单位自行承担踏勘现场的费用、责任和风险。经招标单位允许后，投标单位方可进入现场和有关场地。投标单位应遵守现场有关管理规定并做好安全防护，由于现场踏勘而引致的人身伤亡、财产及其他损失由投标单位自行承担全部责任，招标单位不承担任何责任。</w:t>
      </w:r>
    </w:p>
    <w:p w14:paraId="17A26CA0" w14:textId="77777777" w:rsidR="000D4ECD" w:rsidRDefault="003111B2">
      <w:pPr>
        <w:spacing w:line="380" w:lineRule="exact"/>
        <w:textAlignment w:val="baseline"/>
        <w:rPr>
          <w:rStyle w:val="af1"/>
          <w:rFonts w:ascii="宋体" w:hAnsi="宋体" w:cs="宋体"/>
          <w:b w:val="0"/>
          <w:sz w:val="24"/>
          <w:szCs w:val="24"/>
        </w:rPr>
      </w:pPr>
      <w:r>
        <w:rPr>
          <w:rStyle w:val="af1"/>
          <w:rFonts w:ascii="宋体" w:hAnsi="宋体" w:cs="宋体" w:hint="eastAsia"/>
          <w:b w:val="0"/>
          <w:sz w:val="24"/>
          <w:szCs w:val="24"/>
        </w:rPr>
        <w:t>3.2.3招标单位在踏勘现场时所介绍的工程现场及相关周边环境情况，仅供投标单位编制投标文件时参考，招标单位不对投标单位据此作出的判断和决策负责。</w:t>
      </w:r>
    </w:p>
    <w:p w14:paraId="4D2DF417" w14:textId="77777777" w:rsidR="000D4ECD" w:rsidRDefault="003111B2">
      <w:pPr>
        <w:spacing w:line="380" w:lineRule="exact"/>
        <w:textAlignment w:val="baseline"/>
        <w:rPr>
          <w:rStyle w:val="af1"/>
          <w:rFonts w:ascii="宋体" w:hAnsi="宋体" w:cs="宋体"/>
          <w:b w:val="0"/>
          <w:sz w:val="24"/>
          <w:szCs w:val="24"/>
        </w:rPr>
      </w:pPr>
      <w:r>
        <w:rPr>
          <w:rFonts w:ascii="宋体" w:hAnsi="宋体" w:cs="宋体" w:hint="eastAsia"/>
          <w:sz w:val="24"/>
          <w:szCs w:val="24"/>
        </w:rPr>
        <w:t>3.2.4</w:t>
      </w:r>
      <w:r>
        <w:rPr>
          <w:rStyle w:val="af1"/>
          <w:rFonts w:ascii="宋体" w:hAnsi="宋体" w:cs="宋体" w:hint="eastAsia"/>
          <w:b w:val="0"/>
          <w:sz w:val="24"/>
          <w:szCs w:val="24"/>
        </w:rPr>
        <w:t>投标单位获得招标文件后，若有疑问应按“前附表”的规定向招标单位提出，</w:t>
      </w:r>
      <w:r>
        <w:rPr>
          <w:rFonts w:ascii="宋体" w:hAnsi="宋体" w:cs="宋体" w:hint="eastAsia"/>
          <w:sz w:val="24"/>
          <w:szCs w:val="24"/>
        </w:rPr>
        <w:t>否则视为投标单位已认可招标文件的全部内容。</w:t>
      </w:r>
      <w:r>
        <w:rPr>
          <w:rStyle w:val="af1"/>
          <w:rFonts w:ascii="宋体" w:hAnsi="宋体" w:cs="宋体" w:hint="eastAsia"/>
          <w:b w:val="0"/>
          <w:sz w:val="24"/>
          <w:szCs w:val="24"/>
        </w:rPr>
        <w:t>因此引起的损失由投标单位自行负责。</w:t>
      </w:r>
    </w:p>
    <w:p w14:paraId="76F9F882" w14:textId="77777777" w:rsidR="000D4ECD" w:rsidRDefault="003111B2">
      <w:pPr>
        <w:spacing w:line="380" w:lineRule="exact"/>
        <w:rPr>
          <w:rFonts w:ascii="宋体" w:hAnsi="宋体" w:cs="宋体"/>
          <w:sz w:val="24"/>
          <w:szCs w:val="24"/>
        </w:rPr>
      </w:pPr>
      <w:r>
        <w:rPr>
          <w:rFonts w:ascii="宋体" w:hAnsi="宋体" w:cs="宋体" w:hint="eastAsia"/>
          <w:sz w:val="24"/>
          <w:szCs w:val="24"/>
        </w:rPr>
        <w:t>3.3招标文件解释权归招标单位，若有不一致时，其解释顺序按发出时间的相反顺序。</w:t>
      </w:r>
    </w:p>
    <w:p w14:paraId="6EBF917A" w14:textId="77777777" w:rsidR="000D4ECD" w:rsidRDefault="003111B2">
      <w:pPr>
        <w:spacing w:line="380" w:lineRule="exact"/>
        <w:rPr>
          <w:rFonts w:ascii="宋体" w:hAnsi="宋体" w:cs="宋体"/>
          <w:sz w:val="24"/>
          <w:szCs w:val="24"/>
        </w:rPr>
      </w:pPr>
      <w:r>
        <w:rPr>
          <w:rFonts w:ascii="宋体" w:hAnsi="宋体" w:cs="宋体" w:hint="eastAsia"/>
          <w:sz w:val="24"/>
          <w:szCs w:val="24"/>
        </w:rPr>
        <w:t>3.4招标答疑</w:t>
      </w:r>
    </w:p>
    <w:p w14:paraId="6F4C313C" w14:textId="77777777" w:rsidR="000D4ECD" w:rsidRDefault="003111B2">
      <w:pPr>
        <w:spacing w:line="380" w:lineRule="exact"/>
        <w:rPr>
          <w:rFonts w:ascii="宋体" w:hAnsi="宋体" w:cs="宋体"/>
          <w:sz w:val="24"/>
          <w:szCs w:val="24"/>
        </w:rPr>
      </w:pPr>
      <w:r>
        <w:rPr>
          <w:rFonts w:ascii="宋体" w:hAnsi="宋体" w:cs="宋体" w:hint="eastAsia"/>
          <w:sz w:val="24"/>
          <w:szCs w:val="24"/>
        </w:rPr>
        <w:t>3.4.1答疑时间、联系人、联系方法详见“前附表”。</w:t>
      </w:r>
    </w:p>
    <w:p w14:paraId="5909C800" w14:textId="77777777" w:rsidR="000D4ECD" w:rsidRDefault="003111B2">
      <w:pPr>
        <w:spacing w:line="380" w:lineRule="exact"/>
        <w:jc w:val="left"/>
        <w:textAlignment w:val="baseline"/>
        <w:rPr>
          <w:rStyle w:val="af1"/>
          <w:rFonts w:ascii="宋体" w:hAnsi="宋体" w:cs="宋体"/>
          <w:b w:val="0"/>
          <w:bCs/>
          <w:sz w:val="24"/>
          <w:szCs w:val="24"/>
        </w:rPr>
      </w:pPr>
      <w:r>
        <w:rPr>
          <w:rStyle w:val="af1"/>
          <w:rFonts w:ascii="宋体" w:hAnsi="宋体" w:cs="宋体" w:hint="eastAsia"/>
          <w:b w:val="0"/>
          <w:bCs/>
          <w:sz w:val="24"/>
          <w:szCs w:val="24"/>
        </w:rPr>
        <w:t>3.4.2投标单位若对招标文件有任何疑问（不含技术和图纸疑问）或希望变更部分合同条款（如付款方式、违约责任等，详见附件九），请于“前附表”第3条规定的时间前，以加盖公章的书面形式向招标单位联系人陈雄风提出（可传真），同时将问题的电子版发送至heyuecaigou@163.com。</w:t>
      </w:r>
    </w:p>
    <w:p w14:paraId="674A95EB" w14:textId="77777777" w:rsidR="000D4ECD" w:rsidRDefault="003111B2">
      <w:pPr>
        <w:spacing w:line="380" w:lineRule="exact"/>
        <w:rPr>
          <w:rFonts w:ascii="宋体" w:hAnsi="宋体" w:cs="宋体"/>
          <w:sz w:val="24"/>
          <w:szCs w:val="24"/>
        </w:rPr>
      </w:pPr>
      <w:r>
        <w:rPr>
          <w:rStyle w:val="af1"/>
          <w:rFonts w:ascii="宋体" w:hAnsi="宋体" w:cs="宋体" w:hint="eastAsia"/>
          <w:b w:val="0"/>
          <w:bCs/>
          <w:sz w:val="24"/>
          <w:szCs w:val="24"/>
        </w:rPr>
        <w:t>3.4.3投标单位若对招标文件有技术和图纸疑问或建议（如技术要求、图纸、主材品牌要求等），请于“前附表”第3条规定的时间前，以加盖公章的书面形式向招标单位</w:t>
      </w:r>
      <w:r>
        <w:rPr>
          <w:rFonts w:ascii="宋体" w:hAnsi="宋体" w:cs="宋体" w:hint="eastAsia"/>
          <w:sz w:val="24"/>
          <w:szCs w:val="24"/>
          <w:u w:val="single"/>
        </w:rPr>
        <w:t xml:space="preserve">梁维嘉 </w:t>
      </w:r>
      <w:r>
        <w:rPr>
          <w:rStyle w:val="af1"/>
          <w:rFonts w:ascii="宋体" w:hAnsi="宋体" w:cs="宋体" w:hint="eastAsia"/>
          <w:b w:val="0"/>
          <w:bCs/>
          <w:sz w:val="24"/>
          <w:szCs w:val="24"/>
        </w:rPr>
        <w:t>提出（可传真），同时将疑问或建议的电子版发送至</w:t>
      </w:r>
      <w:hyperlink r:id="rId8" w:history="1">
        <w:r>
          <w:rPr>
            <w:rStyle w:val="af1"/>
            <w:rFonts w:ascii="宋体" w:hAnsi="宋体" w:cs="宋体" w:hint="eastAsia"/>
            <w:b w:val="0"/>
            <w:bCs/>
            <w:sz w:val="24"/>
            <w:szCs w:val="24"/>
          </w:rPr>
          <w:t>heyuecaigou@163.com。</w:t>
        </w:r>
      </w:hyperlink>
    </w:p>
    <w:p w14:paraId="3366441E" w14:textId="77777777" w:rsidR="000D4ECD" w:rsidRDefault="003111B2">
      <w:pPr>
        <w:spacing w:line="380" w:lineRule="exact"/>
        <w:rPr>
          <w:rFonts w:ascii="宋体" w:hAnsi="宋体" w:cs="宋体"/>
          <w:sz w:val="24"/>
          <w:szCs w:val="24"/>
        </w:rPr>
      </w:pPr>
      <w:r>
        <w:rPr>
          <w:rFonts w:ascii="宋体" w:hAnsi="宋体" w:cs="宋体" w:hint="eastAsia"/>
          <w:sz w:val="24"/>
          <w:szCs w:val="24"/>
        </w:rPr>
        <w:t>3.4.4招标单位在投标单位踏勘现场时所作的说明、介绍及对招标文件的澄清、答疑、说明、补充、解释、变更等，均以招标单位发出的书面内容为准。投标单位因听信招标单位人员的口头内容而造成的损失和后果，由投标单位自行承担。</w:t>
      </w:r>
    </w:p>
    <w:p w14:paraId="75501461" w14:textId="77777777" w:rsidR="000D4ECD" w:rsidRDefault="003111B2">
      <w:pPr>
        <w:spacing w:line="380" w:lineRule="exact"/>
        <w:rPr>
          <w:rFonts w:ascii="宋体" w:hAnsi="宋体" w:cs="宋体"/>
          <w:sz w:val="24"/>
          <w:szCs w:val="24"/>
        </w:rPr>
      </w:pPr>
      <w:r>
        <w:rPr>
          <w:rFonts w:ascii="宋体" w:hAnsi="宋体" w:cs="宋体" w:hint="eastAsia"/>
          <w:sz w:val="24"/>
          <w:szCs w:val="24"/>
        </w:rPr>
        <w:t>3.5招标文件的修改</w:t>
      </w:r>
    </w:p>
    <w:p w14:paraId="1C2AB325" w14:textId="77777777" w:rsidR="000D4ECD" w:rsidRDefault="003111B2">
      <w:pPr>
        <w:spacing w:line="380" w:lineRule="exact"/>
        <w:rPr>
          <w:rFonts w:ascii="宋体" w:hAnsi="宋体" w:cs="宋体"/>
          <w:sz w:val="24"/>
          <w:szCs w:val="24"/>
        </w:rPr>
      </w:pPr>
      <w:r>
        <w:rPr>
          <w:rFonts w:ascii="宋体" w:hAnsi="宋体" w:cs="宋体" w:hint="eastAsia"/>
          <w:sz w:val="24"/>
          <w:szCs w:val="24"/>
        </w:rPr>
        <w:t>3.5.1无论出于何种原因，招标单位可主动或在答疑时对招标文件进行修改，修改后的内容视为招标文件的组成部分，均以书面形式通知投标单位并对投标单位具有约束力。投标单位收到上述修改通知后，应立即以招标单位提供的格式发送书面回执。</w:t>
      </w:r>
    </w:p>
    <w:p w14:paraId="2D27471E" w14:textId="77777777" w:rsidR="000D4ECD" w:rsidRDefault="003111B2">
      <w:pPr>
        <w:spacing w:line="380" w:lineRule="exact"/>
        <w:rPr>
          <w:rFonts w:ascii="宋体" w:hAnsi="宋体" w:cs="宋体"/>
          <w:sz w:val="24"/>
          <w:szCs w:val="24"/>
        </w:rPr>
      </w:pPr>
      <w:r>
        <w:rPr>
          <w:rFonts w:ascii="宋体" w:hAnsi="宋体" w:cs="宋体" w:hint="eastAsia"/>
          <w:sz w:val="24"/>
          <w:szCs w:val="24"/>
        </w:rPr>
        <w:t>3.5.2投标文件的有效期为投标截止之日起九十天内。在此期限内，投标文件对提交该投标文件的投标单位有约束力，如被授予合同，投标单位不得拒绝。</w:t>
      </w:r>
    </w:p>
    <w:p w14:paraId="56E017F9" w14:textId="77777777" w:rsidR="000D4ECD" w:rsidRDefault="003111B2">
      <w:pPr>
        <w:spacing w:line="380" w:lineRule="exact"/>
        <w:rPr>
          <w:rFonts w:ascii="宋体" w:hAnsi="宋体" w:cs="宋体"/>
          <w:sz w:val="24"/>
          <w:szCs w:val="24"/>
        </w:rPr>
      </w:pPr>
      <w:r>
        <w:rPr>
          <w:rFonts w:ascii="宋体" w:hAnsi="宋体" w:cs="宋体" w:hint="eastAsia"/>
          <w:sz w:val="24"/>
          <w:szCs w:val="24"/>
        </w:rPr>
        <w:t>3.5.3如有必要，</w:t>
      </w:r>
      <w:r>
        <w:rPr>
          <w:rStyle w:val="af1"/>
          <w:rFonts w:ascii="宋体" w:hAnsi="宋体" w:cs="宋体" w:hint="eastAsia"/>
          <w:b w:val="0"/>
          <w:sz w:val="24"/>
          <w:szCs w:val="24"/>
        </w:rPr>
        <w:t>招标单位可酌情延后投标截止时间，适用于原定投标截止时间的约定将适用至延后的投标截止时间。</w:t>
      </w:r>
    </w:p>
    <w:p w14:paraId="6E048FA2" w14:textId="77777777" w:rsidR="000D4ECD" w:rsidRDefault="003111B2">
      <w:pPr>
        <w:spacing w:line="380" w:lineRule="exact"/>
        <w:rPr>
          <w:rFonts w:ascii="宋体" w:hAnsi="宋体" w:cs="宋体"/>
          <w:bCs/>
          <w:sz w:val="24"/>
          <w:szCs w:val="24"/>
        </w:rPr>
      </w:pPr>
      <w:r>
        <w:rPr>
          <w:rFonts w:ascii="宋体" w:hAnsi="宋体" w:cs="宋体" w:hint="eastAsia"/>
          <w:bCs/>
          <w:sz w:val="24"/>
          <w:szCs w:val="24"/>
        </w:rPr>
        <w:t>3.6投标文件的装订要求</w:t>
      </w:r>
    </w:p>
    <w:p w14:paraId="4007346F" w14:textId="77777777" w:rsidR="000D4ECD" w:rsidRDefault="003111B2">
      <w:pPr>
        <w:spacing w:line="380" w:lineRule="exact"/>
        <w:rPr>
          <w:rFonts w:ascii="宋体" w:hAnsi="宋体" w:cs="宋体"/>
          <w:sz w:val="24"/>
          <w:szCs w:val="24"/>
        </w:rPr>
      </w:pPr>
      <w:r>
        <w:rPr>
          <w:rFonts w:ascii="宋体" w:hAnsi="宋体" w:cs="宋体" w:hint="eastAsia"/>
          <w:sz w:val="24"/>
          <w:szCs w:val="24"/>
        </w:rPr>
        <w:t>3.6.1投标文件分两袋封装（技术标书、经济标书各一袋），每种标书一式三份，正本一份，</w:t>
      </w:r>
      <w:r>
        <w:rPr>
          <w:rFonts w:ascii="宋体" w:hAnsi="宋体" w:cs="宋体" w:hint="eastAsia"/>
          <w:sz w:val="24"/>
          <w:szCs w:val="24"/>
        </w:rPr>
        <w:lastRenderedPageBreak/>
        <w:t>副本二份，加盖骑缝章后密封提交（密封封口加盖公章）。</w:t>
      </w:r>
    </w:p>
    <w:p w14:paraId="6F736674" w14:textId="77777777" w:rsidR="000D4ECD" w:rsidRDefault="003111B2">
      <w:pPr>
        <w:spacing w:line="380" w:lineRule="exact"/>
        <w:rPr>
          <w:rFonts w:ascii="宋体" w:hAnsi="宋体" w:cs="宋体"/>
          <w:sz w:val="24"/>
          <w:szCs w:val="24"/>
        </w:rPr>
      </w:pPr>
      <w:r>
        <w:rPr>
          <w:rFonts w:ascii="宋体" w:hAnsi="宋体" w:cs="宋体" w:hint="eastAsia"/>
          <w:sz w:val="24"/>
          <w:szCs w:val="24"/>
        </w:rPr>
        <w:t>3.6.2投标文件均须投标单位法人代表（或其授权的委托代理人）亲笔签名并加盖法人公章。</w:t>
      </w:r>
    </w:p>
    <w:p w14:paraId="392E7211" w14:textId="77777777" w:rsidR="000D4ECD" w:rsidRDefault="003111B2">
      <w:pPr>
        <w:spacing w:line="380" w:lineRule="exact"/>
        <w:rPr>
          <w:rFonts w:ascii="宋体" w:hAnsi="宋体" w:cs="宋体"/>
          <w:sz w:val="24"/>
          <w:szCs w:val="24"/>
        </w:rPr>
      </w:pPr>
      <w:r>
        <w:rPr>
          <w:rFonts w:ascii="宋体" w:hAnsi="宋体" w:cs="宋体" w:hint="eastAsia"/>
          <w:sz w:val="24"/>
          <w:szCs w:val="24"/>
        </w:rPr>
        <w:t>3.7投标保证金</w:t>
      </w:r>
    </w:p>
    <w:p w14:paraId="45DACED1" w14:textId="77777777" w:rsidR="000D4ECD" w:rsidRDefault="003111B2">
      <w:pPr>
        <w:spacing w:line="380" w:lineRule="exact"/>
        <w:rPr>
          <w:rFonts w:ascii="宋体" w:hAnsi="宋体" w:cs="宋体"/>
          <w:sz w:val="24"/>
          <w:szCs w:val="24"/>
        </w:rPr>
      </w:pPr>
      <w:r>
        <w:rPr>
          <w:rFonts w:ascii="宋体" w:hAnsi="宋体" w:cs="宋体" w:hint="eastAsia"/>
          <w:sz w:val="24"/>
          <w:szCs w:val="24"/>
        </w:rPr>
        <w:t>3.7.1投标单位须在2019年</w:t>
      </w:r>
      <w:r>
        <w:rPr>
          <w:rFonts w:ascii="宋体" w:hAnsi="宋体" w:cs="宋体"/>
          <w:sz w:val="24"/>
          <w:szCs w:val="24"/>
          <w:u w:val="single"/>
        </w:rPr>
        <w:t>3</w:t>
      </w:r>
      <w:r>
        <w:rPr>
          <w:rFonts w:ascii="宋体" w:hAnsi="宋体" w:cs="宋体" w:hint="eastAsia"/>
          <w:sz w:val="24"/>
          <w:szCs w:val="24"/>
        </w:rPr>
        <w:t>月</w:t>
      </w:r>
      <w:r>
        <w:rPr>
          <w:rFonts w:ascii="宋体" w:hAnsi="宋体" w:cs="宋体"/>
          <w:sz w:val="24"/>
          <w:szCs w:val="24"/>
          <w:u w:val="single"/>
        </w:rPr>
        <w:t>29</w:t>
      </w:r>
      <w:r>
        <w:rPr>
          <w:rFonts w:ascii="宋体" w:hAnsi="宋体" w:cs="宋体" w:hint="eastAsia"/>
          <w:sz w:val="24"/>
          <w:szCs w:val="24"/>
        </w:rPr>
        <w:t>日前提交人民币</w:t>
      </w:r>
      <w:r>
        <w:rPr>
          <w:rFonts w:ascii="宋体" w:hAnsi="宋体" w:cs="宋体" w:hint="eastAsia"/>
          <w:sz w:val="24"/>
          <w:szCs w:val="24"/>
          <w:u w:val="single"/>
        </w:rPr>
        <w:t>壹万元</w:t>
      </w:r>
      <w:r>
        <w:rPr>
          <w:rFonts w:ascii="宋体" w:hAnsi="宋体" w:cs="宋体" w:hint="eastAsia"/>
          <w:sz w:val="24"/>
          <w:szCs w:val="24"/>
        </w:rPr>
        <w:t>整作为投标担保至以下账户：</w:t>
      </w:r>
    </w:p>
    <w:p w14:paraId="763CFD31" w14:textId="77777777" w:rsidR="000D4ECD" w:rsidRDefault="003111B2">
      <w:pPr>
        <w:spacing w:line="380" w:lineRule="exact"/>
        <w:ind w:firstLineChars="400" w:firstLine="960"/>
        <w:rPr>
          <w:rFonts w:ascii="宋体" w:hAnsi="宋体" w:cs="宋体"/>
          <w:sz w:val="24"/>
          <w:szCs w:val="24"/>
        </w:rPr>
      </w:pPr>
      <w:r>
        <w:rPr>
          <w:rFonts w:ascii="宋体" w:hAnsi="宋体" w:cs="宋体" w:hint="eastAsia"/>
          <w:sz w:val="24"/>
          <w:szCs w:val="24"/>
        </w:rPr>
        <w:t>开户名称：</w:t>
      </w:r>
      <w:r>
        <w:rPr>
          <w:rFonts w:ascii="宋体" w:hAnsi="宋体" w:cs="宋体" w:hint="eastAsia"/>
          <w:sz w:val="24"/>
          <w:szCs w:val="24"/>
          <w:u w:val="single"/>
        </w:rPr>
        <w:t>东莞市豪丰环保投资有限公司</w:t>
      </w:r>
    </w:p>
    <w:p w14:paraId="1CCA35C4" w14:textId="77777777" w:rsidR="000D4ECD" w:rsidRDefault="003111B2">
      <w:pPr>
        <w:spacing w:line="380" w:lineRule="exact"/>
        <w:ind w:firstLineChars="400" w:firstLine="960"/>
        <w:rPr>
          <w:rFonts w:ascii="宋体" w:hAnsi="宋体" w:cs="宋体"/>
          <w:sz w:val="24"/>
          <w:szCs w:val="24"/>
        </w:rPr>
      </w:pPr>
      <w:r>
        <w:rPr>
          <w:rFonts w:ascii="宋体" w:hAnsi="宋体" w:cs="宋体" w:hint="eastAsia"/>
          <w:sz w:val="24"/>
          <w:szCs w:val="24"/>
        </w:rPr>
        <w:t>开户银行：</w:t>
      </w:r>
      <w:r>
        <w:rPr>
          <w:rFonts w:ascii="宋体" w:hAnsi="宋体" w:cs="宋体" w:hint="eastAsia"/>
          <w:sz w:val="24"/>
          <w:szCs w:val="24"/>
          <w:u w:val="single"/>
        </w:rPr>
        <w:t>中国银行东莞东城支行</w:t>
      </w:r>
    </w:p>
    <w:p w14:paraId="147D6883" w14:textId="77777777" w:rsidR="000D4ECD" w:rsidRDefault="003111B2">
      <w:pPr>
        <w:spacing w:line="380" w:lineRule="exact"/>
        <w:ind w:firstLineChars="400" w:firstLine="960"/>
        <w:rPr>
          <w:rFonts w:ascii="宋体" w:hAnsi="宋体" w:cs="宋体"/>
          <w:sz w:val="24"/>
          <w:szCs w:val="24"/>
        </w:rPr>
      </w:pPr>
      <w:r>
        <w:rPr>
          <w:rFonts w:ascii="宋体" w:hAnsi="宋体" w:cs="宋体" w:hint="eastAsia"/>
          <w:sz w:val="24"/>
          <w:szCs w:val="24"/>
        </w:rPr>
        <w:t>银行帐号：</w:t>
      </w:r>
      <w:r>
        <w:rPr>
          <w:rFonts w:ascii="宋体" w:hAnsi="宋体" w:cs="宋体" w:hint="eastAsia"/>
          <w:sz w:val="24"/>
          <w:szCs w:val="24"/>
          <w:u w:val="single"/>
        </w:rPr>
        <w:t>732857749498</w:t>
      </w:r>
    </w:p>
    <w:p w14:paraId="2A1F27EF" w14:textId="77777777" w:rsidR="000D4ECD" w:rsidRDefault="003111B2">
      <w:pPr>
        <w:spacing w:line="380" w:lineRule="exact"/>
        <w:rPr>
          <w:rFonts w:ascii="宋体" w:hAnsi="宋体" w:cs="宋体"/>
          <w:sz w:val="24"/>
          <w:szCs w:val="24"/>
        </w:rPr>
      </w:pPr>
      <w:r>
        <w:rPr>
          <w:rFonts w:ascii="宋体" w:hAnsi="宋体" w:cs="宋体" w:hint="eastAsia"/>
          <w:sz w:val="24"/>
          <w:szCs w:val="24"/>
        </w:rPr>
        <w:t>3.7.2投标单位送交投标文件给招标单位后，在投标截止时间前撤回投标的，须交投标保证金的50%给招标单位作为补偿费。</w:t>
      </w:r>
    </w:p>
    <w:p w14:paraId="084BB419" w14:textId="77777777" w:rsidR="000D4ECD" w:rsidRDefault="003111B2">
      <w:pPr>
        <w:spacing w:line="380" w:lineRule="exact"/>
        <w:rPr>
          <w:rFonts w:ascii="宋体" w:hAnsi="宋体" w:cs="宋体"/>
          <w:sz w:val="24"/>
          <w:szCs w:val="24"/>
        </w:rPr>
      </w:pPr>
      <w:r>
        <w:rPr>
          <w:rFonts w:ascii="宋体" w:hAnsi="宋体" w:cs="宋体" w:hint="eastAsia"/>
          <w:sz w:val="24"/>
          <w:szCs w:val="24"/>
        </w:rPr>
        <w:t>3.7.3若投标单位存在下列行为之一，招标单位可没收其投标保证金，因此造成的招标单位损失由投标单位承担：</w:t>
      </w:r>
    </w:p>
    <w:p w14:paraId="5B48E65E" w14:textId="77777777" w:rsidR="000D4ECD" w:rsidRDefault="003111B2">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3.7.3.1弄虚作假或与其他投标单位串通骗取中标；</w:t>
      </w:r>
    </w:p>
    <w:p w14:paraId="16BA8256" w14:textId="77777777" w:rsidR="000D4ECD" w:rsidRDefault="003111B2">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3.7.3.2投标截止日至投标有效期终止日期间撤销其投标文件；</w:t>
      </w:r>
    </w:p>
    <w:p w14:paraId="0C26DD16" w14:textId="77777777" w:rsidR="000D4ECD" w:rsidRDefault="003111B2">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3.7.3.3因中标单位过错被废除授标；</w:t>
      </w:r>
    </w:p>
    <w:p w14:paraId="49FC3F2D" w14:textId="77777777" w:rsidR="000D4ECD" w:rsidRDefault="003111B2">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3.7.3.4在投标期间向有关人员行贿或以其它手段谋取不正当利益；</w:t>
      </w:r>
    </w:p>
    <w:p w14:paraId="6D10854D" w14:textId="77777777" w:rsidR="000D4ECD" w:rsidRDefault="003111B2">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3.7.3.5法律法规规定其它损害招标单位利益的情形。</w:t>
      </w:r>
    </w:p>
    <w:p w14:paraId="2DD6C0A7" w14:textId="77777777" w:rsidR="000D4ECD" w:rsidRDefault="003111B2">
      <w:pPr>
        <w:spacing w:line="380" w:lineRule="exact"/>
        <w:textAlignment w:val="baseline"/>
        <w:rPr>
          <w:rStyle w:val="af3"/>
          <w:rFonts w:ascii="宋体" w:hAnsi="宋体" w:cs="宋体"/>
          <w:i w:val="0"/>
          <w:sz w:val="24"/>
          <w:szCs w:val="24"/>
        </w:rPr>
      </w:pPr>
      <w:r>
        <w:rPr>
          <w:rFonts w:ascii="宋体" w:hAnsi="宋体" w:cs="宋体" w:hint="eastAsia"/>
          <w:sz w:val="24"/>
          <w:szCs w:val="24"/>
        </w:rPr>
        <w:t>3.7.4</w:t>
      </w:r>
      <w:r>
        <w:rPr>
          <w:rStyle w:val="af3"/>
          <w:rFonts w:ascii="宋体" w:hAnsi="宋体" w:cs="宋体" w:hint="eastAsia"/>
          <w:i w:val="0"/>
          <w:sz w:val="24"/>
          <w:szCs w:val="24"/>
        </w:rPr>
        <w:t>由于中标单位原因，中标单位在</w:t>
      </w:r>
      <w:r>
        <w:rPr>
          <w:rFonts w:ascii="宋体" w:hAnsi="宋体" w:cs="宋体" w:hint="eastAsia"/>
          <w:sz w:val="24"/>
          <w:szCs w:val="24"/>
        </w:rPr>
        <w:t>规定的时限内不与建设单位签订合同（格式详见附件九），视为</w:t>
      </w:r>
      <w:r>
        <w:rPr>
          <w:rStyle w:val="af3"/>
          <w:rFonts w:ascii="宋体" w:hAnsi="宋体" w:cs="宋体" w:hint="eastAsia"/>
          <w:i w:val="0"/>
          <w:sz w:val="24"/>
          <w:szCs w:val="24"/>
        </w:rPr>
        <w:t>自行放弃受标，属严重违规行为，投标保证金将不予退还。</w:t>
      </w:r>
    </w:p>
    <w:p w14:paraId="22A98CE1" w14:textId="77777777" w:rsidR="000D4ECD" w:rsidRDefault="003111B2">
      <w:pPr>
        <w:spacing w:line="380" w:lineRule="exact"/>
        <w:textAlignment w:val="baseline"/>
        <w:rPr>
          <w:rStyle w:val="af3"/>
          <w:rFonts w:ascii="宋体" w:hAnsi="宋体" w:cs="宋体"/>
          <w:i w:val="0"/>
          <w:sz w:val="24"/>
          <w:szCs w:val="24"/>
        </w:rPr>
      </w:pPr>
      <w:r>
        <w:rPr>
          <w:rStyle w:val="af3"/>
          <w:rFonts w:ascii="宋体" w:hAnsi="宋体" w:cs="宋体" w:hint="eastAsia"/>
          <w:i w:val="0"/>
          <w:sz w:val="24"/>
          <w:szCs w:val="24"/>
        </w:rPr>
        <w:t>3.7.5中标单位</w:t>
      </w:r>
      <w:r>
        <w:rPr>
          <w:rFonts w:ascii="宋体" w:hAnsi="宋体" w:cs="宋体" w:hint="eastAsia"/>
          <w:sz w:val="24"/>
          <w:szCs w:val="24"/>
        </w:rPr>
        <w:t>与建设单位签订合同</w:t>
      </w:r>
      <w:r>
        <w:rPr>
          <w:rStyle w:val="af3"/>
          <w:rFonts w:ascii="宋体" w:hAnsi="宋体" w:cs="宋体" w:hint="eastAsia"/>
          <w:i w:val="0"/>
          <w:sz w:val="24"/>
          <w:szCs w:val="24"/>
        </w:rPr>
        <w:t>之日起，其投标保证金无息转为合同履约保证金，落标单位的投标保证金将在建设单位与中标单位签订合同后按落标单位所提供信息（格式见附件三）无息退还。</w:t>
      </w:r>
    </w:p>
    <w:p w14:paraId="5D8E4EC8" w14:textId="77777777" w:rsidR="000D4ECD" w:rsidRDefault="003111B2">
      <w:pPr>
        <w:spacing w:line="380" w:lineRule="exact"/>
        <w:textAlignment w:val="baseline"/>
        <w:rPr>
          <w:rStyle w:val="af3"/>
          <w:rFonts w:ascii="宋体" w:hAnsi="宋体" w:cs="宋体"/>
          <w:i w:val="0"/>
          <w:sz w:val="24"/>
          <w:szCs w:val="24"/>
        </w:rPr>
      </w:pPr>
      <w:r>
        <w:rPr>
          <w:rStyle w:val="af3"/>
          <w:rFonts w:ascii="宋体" w:hAnsi="宋体" w:cs="宋体" w:hint="eastAsia"/>
          <w:i w:val="0"/>
          <w:sz w:val="24"/>
          <w:szCs w:val="24"/>
        </w:rPr>
        <w:t>3.8无论是否中标，所有投标文件归招标单位无偿所有。</w:t>
      </w:r>
    </w:p>
    <w:p w14:paraId="37712D97" w14:textId="77777777" w:rsidR="000D4ECD" w:rsidRDefault="003111B2">
      <w:pPr>
        <w:spacing w:line="380" w:lineRule="exact"/>
        <w:jc w:val="left"/>
        <w:textAlignment w:val="baseline"/>
        <w:rPr>
          <w:rFonts w:ascii="宋体" w:hAnsi="宋体" w:cs="宋体"/>
          <w:sz w:val="24"/>
          <w:szCs w:val="24"/>
        </w:rPr>
      </w:pPr>
      <w:r>
        <w:rPr>
          <w:rFonts w:ascii="宋体" w:hAnsi="宋体" w:cs="宋体" w:hint="eastAsia"/>
          <w:bCs/>
          <w:sz w:val="24"/>
          <w:szCs w:val="24"/>
        </w:rPr>
        <w:t xml:space="preserve">四、招标工程的质量目标及安全生产、文明施工目标详见附件九。                             </w:t>
      </w:r>
    </w:p>
    <w:p w14:paraId="0BEED905" w14:textId="77777777" w:rsidR="000D4ECD" w:rsidRDefault="003111B2">
      <w:pPr>
        <w:tabs>
          <w:tab w:val="left" w:pos="1800"/>
          <w:tab w:val="left" w:pos="1980"/>
        </w:tabs>
        <w:spacing w:line="380" w:lineRule="exact"/>
        <w:jc w:val="left"/>
        <w:rPr>
          <w:rFonts w:ascii="宋体" w:hAnsi="宋体" w:cs="宋体"/>
          <w:sz w:val="24"/>
          <w:szCs w:val="24"/>
        </w:rPr>
      </w:pPr>
      <w:r>
        <w:rPr>
          <w:rFonts w:ascii="宋体" w:hAnsi="宋体" w:hint="eastAsia"/>
          <w:sz w:val="24"/>
        </w:rPr>
        <w:t>五、投标文件的技术标书应包括下列内容，其中不得含任何投标价格信息，否则视为废标。请按以下顺序装订标书：</w:t>
      </w:r>
    </w:p>
    <w:p w14:paraId="65083C27" w14:textId="77777777" w:rsidR="000D4ECD" w:rsidRDefault="003111B2">
      <w:pPr>
        <w:spacing w:line="380" w:lineRule="exact"/>
        <w:rPr>
          <w:rFonts w:ascii="宋体" w:hAnsi="宋体" w:cs="宋体"/>
          <w:sz w:val="24"/>
          <w:szCs w:val="24"/>
        </w:rPr>
      </w:pPr>
      <w:r>
        <w:rPr>
          <w:rFonts w:ascii="宋体" w:hAnsi="宋体" w:cs="宋体" w:hint="eastAsia"/>
          <w:sz w:val="24"/>
          <w:szCs w:val="24"/>
        </w:rPr>
        <w:t>5.1授权委托书；（格式见附件二）</w:t>
      </w:r>
    </w:p>
    <w:p w14:paraId="07F88BDF" w14:textId="77777777" w:rsidR="000D4ECD" w:rsidRDefault="003111B2">
      <w:pPr>
        <w:spacing w:line="380" w:lineRule="exact"/>
        <w:rPr>
          <w:rFonts w:ascii="宋体" w:hAnsi="宋体" w:cs="宋体"/>
          <w:sz w:val="24"/>
          <w:szCs w:val="24"/>
        </w:rPr>
      </w:pPr>
      <w:r>
        <w:rPr>
          <w:rFonts w:ascii="宋体" w:hAnsi="宋体" w:cs="宋体" w:hint="eastAsia"/>
          <w:sz w:val="24"/>
          <w:szCs w:val="24"/>
        </w:rPr>
        <w:t>5.2投标</w:t>
      </w:r>
      <w:r>
        <w:rPr>
          <w:rFonts w:ascii="宋体" w:hAnsi="宋体" w:cs="宋体" w:hint="eastAsia"/>
          <w:sz w:val="24"/>
          <w:szCs w:val="24"/>
          <w:lang w:val="zh-CN"/>
        </w:rPr>
        <w:t>偏离表；（</w:t>
      </w:r>
      <w:r>
        <w:rPr>
          <w:rFonts w:ascii="宋体" w:hAnsi="宋体" w:cs="宋体" w:hint="eastAsia"/>
          <w:sz w:val="24"/>
          <w:szCs w:val="24"/>
        </w:rPr>
        <w:t>格式见</w:t>
      </w:r>
      <w:r>
        <w:rPr>
          <w:rFonts w:ascii="宋体" w:hAnsi="宋体" w:cs="宋体" w:hint="eastAsia"/>
          <w:sz w:val="24"/>
          <w:szCs w:val="24"/>
          <w:lang w:val="zh-CN"/>
        </w:rPr>
        <w:t>附件六）</w:t>
      </w:r>
    </w:p>
    <w:p w14:paraId="651AAC79" w14:textId="77777777" w:rsidR="000D4ECD" w:rsidRDefault="003111B2">
      <w:pPr>
        <w:spacing w:line="380" w:lineRule="exact"/>
        <w:rPr>
          <w:rFonts w:ascii="宋体" w:hAnsi="宋体" w:cs="宋体"/>
          <w:sz w:val="24"/>
          <w:szCs w:val="24"/>
          <w:lang w:val="zh-CN"/>
        </w:rPr>
      </w:pPr>
      <w:r>
        <w:rPr>
          <w:rFonts w:ascii="宋体" w:hAnsi="宋体" w:cs="宋体" w:hint="eastAsia"/>
          <w:sz w:val="24"/>
          <w:szCs w:val="24"/>
        </w:rPr>
        <w:t>5.3质量目标、安全文明目标及保证措施；</w:t>
      </w:r>
    </w:p>
    <w:p w14:paraId="4B577C37" w14:textId="77777777" w:rsidR="000D4ECD" w:rsidRDefault="003111B2">
      <w:pPr>
        <w:spacing w:line="380" w:lineRule="exact"/>
        <w:ind w:right="40"/>
        <w:textAlignment w:val="bottom"/>
        <w:rPr>
          <w:rFonts w:ascii="宋体" w:hAnsi="宋体" w:cs="宋体"/>
          <w:sz w:val="24"/>
          <w:szCs w:val="24"/>
        </w:rPr>
      </w:pPr>
      <w:r>
        <w:rPr>
          <w:rFonts w:ascii="宋体" w:hAnsi="宋体" w:cs="宋体" w:hint="eastAsia"/>
          <w:sz w:val="24"/>
          <w:szCs w:val="24"/>
        </w:rPr>
        <w:t>5.4施工方案、技术的详细说明：施工工序与方法、施工工具要求、施工重点及难点等</w:t>
      </w:r>
      <w:r>
        <w:rPr>
          <w:rFonts w:ascii="宋体" w:hAnsi="宋体" w:cs="宋体" w:hint="eastAsia"/>
          <w:sz w:val="24"/>
          <w:szCs w:val="24"/>
          <w:lang w:val="zh-CN"/>
        </w:rPr>
        <w:t>；</w:t>
      </w:r>
    </w:p>
    <w:p w14:paraId="76453726" w14:textId="77777777" w:rsidR="000D4ECD" w:rsidRPr="003111B2" w:rsidRDefault="003111B2">
      <w:pPr>
        <w:spacing w:line="380" w:lineRule="exact"/>
        <w:rPr>
          <w:rFonts w:ascii="宋体" w:hAnsi="宋体" w:cs="宋体"/>
          <w:sz w:val="24"/>
          <w:szCs w:val="24"/>
          <w:lang w:val="zh-CN"/>
        </w:rPr>
      </w:pPr>
      <w:r>
        <w:rPr>
          <w:rFonts w:ascii="宋体" w:hAnsi="宋体" w:cs="宋体" w:hint="eastAsia"/>
          <w:sz w:val="24"/>
          <w:szCs w:val="24"/>
        </w:rPr>
        <w:t>5.5工期</w:t>
      </w:r>
      <w:r>
        <w:rPr>
          <w:rFonts w:ascii="宋体" w:hAnsi="宋体" w:cs="宋体" w:hint="eastAsia"/>
          <w:sz w:val="24"/>
          <w:szCs w:val="24"/>
          <w:lang w:val="zh-CN"/>
        </w:rPr>
        <w:t>安排：工期不得超过</w:t>
      </w:r>
      <w:r>
        <w:rPr>
          <w:rFonts w:ascii="宋体" w:hAnsi="宋体" w:cs="宋体"/>
          <w:sz w:val="24"/>
          <w:szCs w:val="24"/>
          <w:u w:val="single"/>
        </w:rPr>
        <w:t>150</w:t>
      </w:r>
      <w:r>
        <w:rPr>
          <w:rFonts w:ascii="宋体" w:hAnsi="宋体" w:cs="宋体" w:hint="eastAsia"/>
          <w:sz w:val="24"/>
          <w:szCs w:val="24"/>
        </w:rPr>
        <w:t>个日历天，</w:t>
      </w:r>
      <w:r w:rsidRPr="003111B2">
        <w:rPr>
          <w:rFonts w:ascii="宋体" w:hAnsi="宋体" w:cs="宋体" w:hint="eastAsia"/>
          <w:sz w:val="24"/>
          <w:szCs w:val="24"/>
          <w:lang w:val="zh-CN"/>
        </w:rPr>
        <w:t>能提供更短设计时间和工期的投标单位将获得优先中标考虑。</w:t>
      </w:r>
    </w:p>
    <w:p w14:paraId="58619F98" w14:textId="77777777" w:rsidR="000D4ECD" w:rsidRDefault="003111B2">
      <w:pPr>
        <w:spacing w:line="380" w:lineRule="exact"/>
        <w:rPr>
          <w:rFonts w:ascii="宋体" w:hAnsi="宋体" w:cs="宋体"/>
          <w:sz w:val="24"/>
          <w:szCs w:val="24"/>
          <w:lang w:val="zh-CN"/>
        </w:rPr>
      </w:pPr>
      <w:r>
        <w:rPr>
          <w:rFonts w:ascii="宋体" w:hAnsi="宋体" w:cs="宋体" w:hint="eastAsia"/>
          <w:sz w:val="24"/>
          <w:szCs w:val="24"/>
        </w:rPr>
        <w:t>5</w:t>
      </w:r>
      <w:r>
        <w:rPr>
          <w:rFonts w:ascii="宋体" w:hAnsi="宋体" w:cs="宋体" w:hint="eastAsia"/>
          <w:sz w:val="24"/>
          <w:szCs w:val="24"/>
          <w:lang w:val="zh-CN"/>
        </w:rPr>
        <w:t>.</w:t>
      </w:r>
      <w:r>
        <w:rPr>
          <w:rFonts w:ascii="宋体" w:hAnsi="宋体" w:cs="宋体" w:hint="eastAsia"/>
          <w:sz w:val="24"/>
          <w:szCs w:val="24"/>
        </w:rPr>
        <w:t>6</w:t>
      </w:r>
      <w:r>
        <w:rPr>
          <w:rFonts w:ascii="宋体" w:hAnsi="宋体" w:cs="宋体" w:hint="eastAsia"/>
          <w:sz w:val="24"/>
          <w:szCs w:val="24"/>
          <w:lang w:val="zh-CN"/>
        </w:rPr>
        <w:t>劳动力（含项目管理人员)安排计划；</w:t>
      </w:r>
    </w:p>
    <w:p w14:paraId="34346E8C" w14:textId="77777777" w:rsidR="000D4ECD" w:rsidRDefault="003111B2">
      <w:pPr>
        <w:spacing w:line="380" w:lineRule="exact"/>
        <w:ind w:right="290"/>
        <w:rPr>
          <w:rFonts w:ascii="宋体" w:hAnsi="宋体" w:cs="宋体"/>
          <w:sz w:val="24"/>
          <w:szCs w:val="24"/>
        </w:rPr>
      </w:pPr>
      <w:r>
        <w:rPr>
          <w:rFonts w:ascii="宋体" w:hAnsi="宋体" w:cs="宋体" w:hint="eastAsia"/>
          <w:sz w:val="24"/>
          <w:szCs w:val="24"/>
        </w:rPr>
        <w:t>5.7投标单位进场施工所需的现场条件（即需要招标单位提供的现场条件，包括土建、水、电、气、道路、材料机械存储场地等条件，请务必详细）；</w:t>
      </w:r>
    </w:p>
    <w:p w14:paraId="5A81D304" w14:textId="77777777" w:rsidR="000D4ECD" w:rsidRDefault="003111B2">
      <w:pPr>
        <w:spacing w:line="380" w:lineRule="exact"/>
        <w:rPr>
          <w:rFonts w:ascii="宋体" w:hAnsi="宋体" w:cs="宋体"/>
          <w:sz w:val="24"/>
          <w:szCs w:val="24"/>
        </w:rPr>
      </w:pPr>
      <w:r>
        <w:rPr>
          <w:rFonts w:ascii="宋体" w:hAnsi="宋体" w:cs="宋体" w:hint="eastAsia"/>
          <w:sz w:val="24"/>
          <w:szCs w:val="24"/>
        </w:rPr>
        <w:t>5.8投标单位近</w:t>
      </w:r>
      <w:r>
        <w:rPr>
          <w:rFonts w:ascii="宋体" w:hAnsi="宋体" w:cs="宋体" w:hint="eastAsia"/>
          <w:sz w:val="24"/>
          <w:szCs w:val="24"/>
          <w:u w:val="single"/>
        </w:rPr>
        <w:t>3</w:t>
      </w:r>
      <w:r>
        <w:rPr>
          <w:rFonts w:ascii="宋体" w:hAnsi="宋体" w:cs="宋体" w:hint="eastAsia"/>
          <w:sz w:val="24"/>
          <w:szCs w:val="24"/>
        </w:rPr>
        <w:t>年内管理体系认证有效证明；</w:t>
      </w:r>
    </w:p>
    <w:p w14:paraId="41891858" w14:textId="77777777" w:rsidR="000D4ECD" w:rsidRDefault="003111B2">
      <w:pPr>
        <w:spacing w:line="380" w:lineRule="exact"/>
        <w:rPr>
          <w:rFonts w:ascii="宋体" w:hAnsi="宋体" w:cs="宋体"/>
          <w:sz w:val="24"/>
          <w:szCs w:val="24"/>
        </w:rPr>
      </w:pPr>
      <w:r>
        <w:rPr>
          <w:rFonts w:ascii="宋体" w:hAnsi="宋体" w:cs="宋体" w:hint="eastAsia"/>
          <w:sz w:val="24"/>
          <w:szCs w:val="24"/>
        </w:rPr>
        <w:t>5.9投标单位近</w:t>
      </w:r>
      <w:r>
        <w:rPr>
          <w:rFonts w:ascii="宋体" w:hAnsi="宋体" w:cs="宋体" w:hint="eastAsia"/>
          <w:sz w:val="24"/>
          <w:szCs w:val="24"/>
          <w:u w:val="single"/>
        </w:rPr>
        <w:t>3</w:t>
      </w:r>
      <w:r>
        <w:rPr>
          <w:rFonts w:ascii="宋体" w:hAnsi="宋体" w:cs="宋体" w:hint="eastAsia"/>
          <w:sz w:val="24"/>
          <w:szCs w:val="24"/>
        </w:rPr>
        <w:t>年东莞同类工程业绩一览表；（格式见附件五）</w:t>
      </w:r>
    </w:p>
    <w:p w14:paraId="4377C448" w14:textId="77777777" w:rsidR="000D4ECD" w:rsidRDefault="003111B2">
      <w:pPr>
        <w:spacing w:line="380" w:lineRule="exact"/>
        <w:rPr>
          <w:rFonts w:ascii="宋体" w:hAnsi="宋体" w:cs="宋体"/>
          <w:sz w:val="24"/>
          <w:szCs w:val="24"/>
        </w:rPr>
      </w:pPr>
      <w:r>
        <w:rPr>
          <w:rFonts w:ascii="宋体" w:hAnsi="宋体" w:cs="宋体" w:hint="eastAsia"/>
          <w:sz w:val="24"/>
          <w:szCs w:val="24"/>
        </w:rPr>
        <w:t>5.10拟派项目经理资质证书复印件及其业绩一览表；</w:t>
      </w:r>
    </w:p>
    <w:p w14:paraId="64B1CF9A"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5.11投标保证金递交证明文件；   </w:t>
      </w:r>
    </w:p>
    <w:p w14:paraId="147631CC" w14:textId="77777777" w:rsidR="000D4ECD" w:rsidRDefault="003111B2">
      <w:pPr>
        <w:spacing w:line="380" w:lineRule="exact"/>
        <w:rPr>
          <w:rFonts w:ascii="宋体" w:hAnsi="宋体" w:cs="宋体"/>
          <w:sz w:val="24"/>
          <w:szCs w:val="24"/>
        </w:rPr>
      </w:pPr>
      <w:r>
        <w:rPr>
          <w:rFonts w:ascii="宋体" w:hAnsi="宋体" w:cs="宋体" w:hint="eastAsia"/>
          <w:sz w:val="24"/>
          <w:szCs w:val="24"/>
        </w:rPr>
        <w:t>5.12工程验收计划；</w:t>
      </w:r>
    </w:p>
    <w:p w14:paraId="15611356" w14:textId="77777777" w:rsidR="000D4ECD" w:rsidRDefault="003111B2">
      <w:pPr>
        <w:spacing w:line="380" w:lineRule="exact"/>
        <w:rPr>
          <w:rFonts w:ascii="宋体" w:hAnsi="宋体" w:cs="宋体"/>
          <w:sz w:val="24"/>
          <w:szCs w:val="24"/>
        </w:rPr>
      </w:pPr>
      <w:r>
        <w:rPr>
          <w:rFonts w:ascii="宋体" w:hAnsi="宋体" w:cs="宋体" w:hint="eastAsia"/>
          <w:sz w:val="24"/>
          <w:szCs w:val="24"/>
        </w:rPr>
        <w:lastRenderedPageBreak/>
        <w:t>5.13保修期服务承诺表；（格式见附件四）</w:t>
      </w:r>
    </w:p>
    <w:p w14:paraId="482F94DF" w14:textId="77777777" w:rsidR="000D4ECD" w:rsidRDefault="003111B2">
      <w:pPr>
        <w:spacing w:line="380" w:lineRule="exact"/>
        <w:ind w:right="290"/>
        <w:rPr>
          <w:rFonts w:ascii="宋体" w:hAnsi="宋体" w:cs="宋体"/>
          <w:sz w:val="24"/>
          <w:szCs w:val="24"/>
        </w:rPr>
      </w:pPr>
      <w:r>
        <w:rPr>
          <w:rFonts w:ascii="宋体" w:hAnsi="宋体" w:cs="宋体" w:hint="eastAsia"/>
          <w:sz w:val="24"/>
          <w:szCs w:val="24"/>
        </w:rPr>
        <w:t>5.14投标单位的营业执照（三证合一）、相关资质证书复印件；</w:t>
      </w:r>
    </w:p>
    <w:p w14:paraId="646F058D" w14:textId="77777777" w:rsidR="000D4ECD" w:rsidRDefault="003111B2">
      <w:pPr>
        <w:spacing w:line="380" w:lineRule="exact"/>
        <w:ind w:right="290"/>
        <w:rPr>
          <w:rFonts w:ascii="宋体" w:hAnsi="宋体" w:cs="宋体"/>
          <w:sz w:val="24"/>
          <w:szCs w:val="24"/>
        </w:rPr>
      </w:pPr>
      <w:r>
        <w:rPr>
          <w:rFonts w:ascii="宋体" w:hAnsi="宋体" w:cs="宋体" w:hint="eastAsia"/>
          <w:sz w:val="24"/>
          <w:szCs w:val="24"/>
        </w:rPr>
        <w:t>5.15招标文件补充通知或答疑纪要（如有）签收回执原件；</w:t>
      </w:r>
    </w:p>
    <w:p w14:paraId="1234EA90" w14:textId="77777777" w:rsidR="000D4ECD" w:rsidRDefault="003111B2">
      <w:pPr>
        <w:spacing w:line="380" w:lineRule="exact"/>
        <w:ind w:right="290"/>
        <w:rPr>
          <w:rFonts w:ascii="宋体" w:hAnsi="宋体" w:cs="宋体"/>
          <w:sz w:val="24"/>
          <w:szCs w:val="24"/>
        </w:rPr>
      </w:pPr>
      <w:r>
        <w:rPr>
          <w:rFonts w:ascii="宋体" w:hAnsi="宋体" w:cs="宋体" w:hint="eastAsia"/>
          <w:sz w:val="24"/>
          <w:szCs w:val="24"/>
        </w:rPr>
        <w:t>5.16退还投标保证金承诺书；（格式见附件三）</w:t>
      </w:r>
    </w:p>
    <w:p w14:paraId="13173EDA" w14:textId="77777777" w:rsidR="000D4ECD" w:rsidRDefault="003111B2">
      <w:pPr>
        <w:spacing w:line="380" w:lineRule="exact"/>
        <w:rPr>
          <w:rFonts w:ascii="宋体" w:hAnsi="宋体" w:cs="宋体"/>
          <w:sz w:val="24"/>
          <w:szCs w:val="24"/>
        </w:rPr>
      </w:pPr>
      <w:r>
        <w:rPr>
          <w:rFonts w:ascii="宋体" w:hAnsi="宋体" w:cs="宋体" w:hint="eastAsia"/>
          <w:sz w:val="24"/>
          <w:szCs w:val="24"/>
        </w:rPr>
        <w:t>5.17外墙砖样板；（此样板可不密封于投标文件中，但须在样板上注明品牌型号）</w:t>
      </w:r>
    </w:p>
    <w:p w14:paraId="7DD2EEEF" w14:textId="77777777" w:rsidR="000D4ECD" w:rsidRDefault="003111B2">
      <w:pPr>
        <w:spacing w:line="380" w:lineRule="exact"/>
        <w:rPr>
          <w:rFonts w:ascii="宋体" w:hAnsi="宋体" w:cs="宋体"/>
          <w:sz w:val="24"/>
          <w:szCs w:val="24"/>
        </w:rPr>
      </w:pPr>
      <w:r>
        <w:rPr>
          <w:rFonts w:ascii="宋体" w:hAnsi="宋体" w:cs="宋体" w:hint="eastAsia"/>
          <w:sz w:val="24"/>
          <w:szCs w:val="24"/>
        </w:rPr>
        <w:t>5.18招标文件（如附件八）要求提供的其他技术资料。</w:t>
      </w:r>
    </w:p>
    <w:p w14:paraId="20253A71" w14:textId="77777777" w:rsidR="000D4ECD" w:rsidRDefault="003111B2">
      <w:pPr>
        <w:spacing w:line="380" w:lineRule="exact"/>
        <w:rPr>
          <w:rFonts w:ascii="宋体" w:hAnsi="宋体"/>
          <w:sz w:val="24"/>
        </w:rPr>
      </w:pPr>
      <w:r>
        <w:rPr>
          <w:rFonts w:ascii="宋体" w:hAnsi="宋体" w:hint="eastAsia"/>
          <w:b/>
          <w:bCs/>
          <w:sz w:val="24"/>
        </w:rPr>
        <w:t>六、投标文件的经济标书应包括以下内容</w:t>
      </w:r>
      <w:r>
        <w:rPr>
          <w:rFonts w:ascii="宋体" w:hAnsi="宋体" w:hint="eastAsia"/>
          <w:sz w:val="24"/>
        </w:rPr>
        <w:t>：</w:t>
      </w:r>
    </w:p>
    <w:p w14:paraId="4F3FBF04" w14:textId="77777777" w:rsidR="000D4ECD" w:rsidRDefault="003111B2">
      <w:pPr>
        <w:spacing w:line="380" w:lineRule="exact"/>
        <w:ind w:right="290"/>
        <w:rPr>
          <w:rFonts w:ascii="宋体" w:hAnsi="宋体"/>
          <w:sz w:val="24"/>
        </w:rPr>
      </w:pPr>
      <w:r>
        <w:rPr>
          <w:rFonts w:ascii="宋体" w:hAnsi="宋体" w:hint="eastAsia"/>
          <w:sz w:val="24"/>
        </w:rPr>
        <w:t>6.1投标书；（格式详见附件一）</w:t>
      </w:r>
    </w:p>
    <w:p w14:paraId="5B8FDE9C" w14:textId="77777777" w:rsidR="000D4ECD" w:rsidRDefault="003111B2">
      <w:pPr>
        <w:spacing w:line="380" w:lineRule="exact"/>
        <w:ind w:right="290"/>
        <w:rPr>
          <w:rFonts w:ascii="宋体" w:hAnsi="宋体"/>
          <w:sz w:val="24"/>
        </w:rPr>
      </w:pPr>
      <w:r>
        <w:rPr>
          <w:rFonts w:ascii="宋体" w:hAnsi="宋体" w:hint="eastAsia"/>
          <w:sz w:val="24"/>
        </w:rPr>
        <w:t>6.2投标报价清单；（按招标单位另行发布的统一格式填报）</w:t>
      </w:r>
    </w:p>
    <w:p w14:paraId="395BDE90" w14:textId="77777777" w:rsidR="000D4ECD" w:rsidRDefault="003111B2">
      <w:pPr>
        <w:spacing w:line="380" w:lineRule="exact"/>
        <w:rPr>
          <w:rFonts w:ascii="宋体" w:hAnsi="宋体" w:cs="宋体"/>
          <w:sz w:val="24"/>
          <w:szCs w:val="24"/>
        </w:rPr>
      </w:pPr>
      <w:r>
        <w:rPr>
          <w:rFonts w:ascii="宋体" w:hAnsi="宋体" w:hint="eastAsia"/>
          <w:sz w:val="24"/>
        </w:rPr>
        <w:t>6.3投标文件（含经济标书、技术标书）的电子版光盘一张（投标报价清单的格式须为EXCEL格式）</w:t>
      </w:r>
      <w:r>
        <w:rPr>
          <w:rFonts w:ascii="宋体" w:hAnsi="宋体" w:cs="宋体" w:hint="eastAsia"/>
          <w:sz w:val="24"/>
          <w:szCs w:val="24"/>
        </w:rPr>
        <w:t>。</w:t>
      </w:r>
    </w:p>
    <w:p w14:paraId="147616A1" w14:textId="77777777" w:rsidR="000D4ECD" w:rsidRDefault="003111B2">
      <w:pPr>
        <w:spacing w:line="380" w:lineRule="exact"/>
        <w:rPr>
          <w:rFonts w:ascii="宋体" w:hAnsi="宋体" w:cs="宋体"/>
          <w:spacing w:val="10"/>
          <w:sz w:val="24"/>
          <w:szCs w:val="24"/>
        </w:rPr>
      </w:pPr>
      <w:r>
        <w:rPr>
          <w:rFonts w:ascii="宋体" w:hAnsi="宋体" w:cs="宋体" w:hint="eastAsia"/>
          <w:b/>
          <w:bCs/>
          <w:sz w:val="24"/>
          <w:szCs w:val="24"/>
        </w:rPr>
        <w:t>（注：所有复印件须加盖投标单位公章方为有效。）</w:t>
      </w:r>
    </w:p>
    <w:p w14:paraId="114EC993" w14:textId="77777777" w:rsidR="000D4ECD" w:rsidRDefault="003111B2">
      <w:pPr>
        <w:spacing w:line="380" w:lineRule="exact"/>
        <w:rPr>
          <w:rFonts w:ascii="宋体" w:hAnsi="宋体" w:cs="宋体"/>
          <w:b/>
          <w:bCs/>
          <w:sz w:val="24"/>
          <w:szCs w:val="24"/>
        </w:rPr>
      </w:pPr>
      <w:r>
        <w:rPr>
          <w:rFonts w:ascii="宋体" w:hAnsi="宋体" w:cs="宋体" w:hint="eastAsia"/>
          <w:b/>
          <w:bCs/>
          <w:sz w:val="24"/>
          <w:szCs w:val="24"/>
        </w:rPr>
        <w:t>七、投标报价</w:t>
      </w:r>
    </w:p>
    <w:p w14:paraId="1697D0E4" w14:textId="77777777" w:rsidR="000D4ECD" w:rsidRDefault="003111B2">
      <w:pPr>
        <w:spacing w:line="380" w:lineRule="exact"/>
        <w:rPr>
          <w:rFonts w:ascii="宋体" w:hAnsi="宋体" w:cs="宋体"/>
          <w:sz w:val="24"/>
          <w:szCs w:val="24"/>
        </w:rPr>
      </w:pPr>
      <w:r>
        <w:rPr>
          <w:rFonts w:ascii="宋体" w:hAnsi="宋体" w:cs="宋体" w:hint="eastAsia"/>
          <w:sz w:val="24"/>
          <w:szCs w:val="24"/>
        </w:rPr>
        <w:t>7.1投标价以人民币计价。投标价须包括完成本工程</w:t>
      </w:r>
      <w:r w:rsidRPr="003111B2">
        <w:rPr>
          <w:rFonts w:ascii="宋体" w:hAnsi="宋体" w:cs="宋体" w:hint="eastAsia"/>
          <w:sz w:val="24"/>
          <w:szCs w:val="24"/>
        </w:rPr>
        <w:t>的设计费、人工费、材</w:t>
      </w:r>
      <w:r>
        <w:rPr>
          <w:rFonts w:ascii="宋体" w:hAnsi="宋体" w:cs="宋体" w:hint="eastAsia"/>
          <w:sz w:val="24"/>
          <w:szCs w:val="24"/>
        </w:rPr>
        <w:t>料费、管理费、机械设备使用费、场内搬运费、措施费、安全文明施工费、测试费、报装报建费、验收费、税金、规费、利润、保险费及风险等费用，包括承担合同义务、责任、风险的费用。</w:t>
      </w:r>
    </w:p>
    <w:p w14:paraId="59356F0D" w14:textId="77777777" w:rsidR="000D4ECD" w:rsidRDefault="003111B2">
      <w:pPr>
        <w:spacing w:line="380" w:lineRule="exact"/>
        <w:rPr>
          <w:rFonts w:ascii="宋体" w:hAnsi="宋体" w:cs="宋体"/>
          <w:sz w:val="24"/>
          <w:szCs w:val="24"/>
        </w:rPr>
      </w:pPr>
      <w:r>
        <w:rPr>
          <w:rFonts w:ascii="宋体" w:hAnsi="宋体" w:cs="宋体" w:hint="eastAsia"/>
          <w:sz w:val="24"/>
          <w:szCs w:val="24"/>
        </w:rPr>
        <w:t>7.2投标单位须对全部招标内容进行报价，对于本工程竣工验收合格所需的项目，即使招标文件或投标文件未列出或数目不足，中标单位仍须在履行合同时补足，相关费用视为包含在投标总价内。如投标单位的报价有缺项、漏报或未报价的项目，任何缺项、漏报、未报价项目费用视为已包含在其他项目报价内，不再另行计算。</w:t>
      </w:r>
    </w:p>
    <w:p w14:paraId="71F236B6"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7.3投标单位选用的材料和设备质量不得低于国标要求，同时须达到招标文件要求的品质。投标时须逐项注明材料和设备的品牌、规格型号、生产制造商、产地、价格等，若有未按要求注明的，施工时必须使用建设单位指定的材料和设备且不得调升合同价款。</w:t>
      </w:r>
    </w:p>
    <w:p w14:paraId="7429E105"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7.4建设单位有权根据实际需要指定材料设备品牌，价差多退少补后以独立费计算。</w:t>
      </w:r>
    </w:p>
    <w:p w14:paraId="05AA753B"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7.5投标单位依据国家及东莞地区的有关政策及规定、招标文件、合同文件、踏勘情况等资料并自行考虑风险因素，按照招标文件要求、设计方案、工程量清单并逐项填写单价及合价。符合招标文件/合同规定的全部费用和利润都应包括在具有标价的工程量清单所列的各项目中，招标文件/合同规定应由承包方承担而在工程量清单中未详细列出的项目，其费用和利润视为已包括在其它有关项目的单价和合价中而不予支付。投标价将不会因下列因素/情况而调整：</w:t>
      </w:r>
    </w:p>
    <w:p w14:paraId="77600803"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 xml:space="preserve"> (1)工资、物价、费率或汇率的变动； </w:t>
      </w:r>
    </w:p>
    <w:p w14:paraId="3A20420B"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 xml:space="preserve"> (2)施工条件的变化；</w:t>
      </w:r>
    </w:p>
    <w:p w14:paraId="029269A8"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 xml:space="preserve"> (3)法定节假日期间施工；</w:t>
      </w:r>
    </w:p>
    <w:p w14:paraId="45EBF459"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 xml:space="preserve"> (4)为整个项目的进度或配合其他工程进度而调整施工组织设计或延长工期；</w:t>
      </w:r>
    </w:p>
    <w:p w14:paraId="0809DB85"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 xml:space="preserve"> (5)投标单位对招标文件、合同条款、技术规范要求、质量要求、政府规定、现场情况等本工程相关资料及实况没有全面考虑或正确理解（如投标单位未能充分了解/考虑本工程所在地相关规定、工地实况等各种可能影响施工成本、工期的因素等）；</w:t>
      </w:r>
    </w:p>
    <w:p w14:paraId="7D3737FB" w14:textId="77777777" w:rsidR="000D4ECD" w:rsidRDefault="003111B2">
      <w:pPr>
        <w:spacing w:line="300" w:lineRule="auto"/>
        <w:ind w:rightChars="-1" w:right="-2"/>
        <w:rPr>
          <w:rFonts w:ascii="宋体" w:hAnsi="宋体" w:cs="宋体"/>
          <w:sz w:val="24"/>
          <w:szCs w:val="24"/>
        </w:rPr>
      </w:pPr>
      <w:r>
        <w:rPr>
          <w:rFonts w:ascii="宋体" w:hAnsi="宋体" w:cs="宋体" w:hint="eastAsia"/>
          <w:sz w:val="24"/>
          <w:szCs w:val="24"/>
        </w:rPr>
        <w:t xml:space="preserve"> (6)政府相关计费程序或取费标准等的调整；</w:t>
      </w:r>
    </w:p>
    <w:p w14:paraId="4A6BA101"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(7)中标单位设计失误导致工程量增加或工程造价上升。</w:t>
      </w:r>
    </w:p>
    <w:p w14:paraId="1E0C70EB" w14:textId="77777777" w:rsidR="000D4ECD" w:rsidRDefault="003111B2">
      <w:pPr>
        <w:spacing w:line="380" w:lineRule="exact"/>
        <w:rPr>
          <w:rFonts w:ascii="宋体" w:hAnsi="宋体" w:cs="宋体"/>
          <w:sz w:val="24"/>
          <w:szCs w:val="24"/>
        </w:rPr>
      </w:pPr>
      <w:r>
        <w:rPr>
          <w:rFonts w:ascii="宋体" w:hAnsi="宋体" w:cs="宋体" w:hint="eastAsia"/>
          <w:sz w:val="24"/>
          <w:szCs w:val="24"/>
        </w:rPr>
        <w:t>7.6投标文件中对同一内容或项目的价格表述不一致的，以金额较低者为准。</w:t>
      </w:r>
    </w:p>
    <w:p w14:paraId="5E549AC5" w14:textId="77777777" w:rsidR="000D4ECD" w:rsidRDefault="000D4ECD">
      <w:pPr>
        <w:spacing w:line="380" w:lineRule="exact"/>
        <w:rPr>
          <w:rFonts w:ascii="宋体" w:hAnsi="宋体" w:cs="宋体"/>
          <w:sz w:val="24"/>
          <w:szCs w:val="24"/>
        </w:rPr>
      </w:pPr>
    </w:p>
    <w:p w14:paraId="6EC268A1" w14:textId="77777777" w:rsidR="000D4ECD" w:rsidRDefault="000D4ECD">
      <w:pPr>
        <w:spacing w:line="380" w:lineRule="exact"/>
        <w:rPr>
          <w:rFonts w:ascii="宋体" w:hAnsi="宋体" w:cs="宋体"/>
          <w:sz w:val="24"/>
          <w:szCs w:val="24"/>
        </w:rPr>
      </w:pPr>
    </w:p>
    <w:p w14:paraId="3334EC5D" w14:textId="77777777" w:rsidR="000D4ECD" w:rsidRDefault="003111B2">
      <w:pPr>
        <w:spacing w:line="380" w:lineRule="exact"/>
        <w:rPr>
          <w:rFonts w:ascii="宋体" w:hAnsi="宋体" w:cs="宋体"/>
          <w:sz w:val="24"/>
          <w:szCs w:val="24"/>
        </w:rPr>
      </w:pPr>
      <w:r>
        <w:rPr>
          <w:rFonts w:ascii="宋体" w:hAnsi="宋体" w:cs="宋体" w:hint="eastAsia"/>
          <w:sz w:val="24"/>
          <w:szCs w:val="24"/>
        </w:rPr>
        <w:t>附件：</w:t>
      </w:r>
    </w:p>
    <w:p w14:paraId="105C79A4" w14:textId="77777777" w:rsidR="000D4ECD" w:rsidRDefault="003111B2">
      <w:pPr>
        <w:spacing w:line="380" w:lineRule="exact"/>
        <w:ind w:firstLineChars="200" w:firstLine="480"/>
        <w:rPr>
          <w:rFonts w:ascii="宋体" w:hAnsi="宋体" w:cs="宋体"/>
          <w:sz w:val="24"/>
          <w:szCs w:val="24"/>
        </w:rPr>
      </w:pPr>
      <w:r>
        <w:rPr>
          <w:rFonts w:ascii="宋体" w:hAnsi="宋体" w:cs="宋体" w:hint="eastAsia"/>
          <w:sz w:val="24"/>
          <w:szCs w:val="24"/>
        </w:rPr>
        <w:t xml:space="preserve"> 附件一《投标书》格式；</w:t>
      </w:r>
    </w:p>
    <w:p w14:paraId="46B3317D" w14:textId="77777777" w:rsidR="000D4ECD" w:rsidRDefault="003111B2">
      <w:pPr>
        <w:spacing w:line="380" w:lineRule="exact"/>
        <w:rPr>
          <w:rFonts w:ascii="宋体" w:hAnsi="宋体" w:cs="宋体"/>
          <w:spacing w:val="10"/>
          <w:sz w:val="24"/>
        </w:rPr>
      </w:pPr>
      <w:r>
        <w:rPr>
          <w:rFonts w:ascii="宋体" w:hAnsi="宋体" w:cs="宋体" w:hint="eastAsia"/>
          <w:sz w:val="24"/>
          <w:szCs w:val="24"/>
        </w:rPr>
        <w:t xml:space="preserve">     附件二《授权委托书》格式；</w:t>
      </w:r>
    </w:p>
    <w:p w14:paraId="637E68FE"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附件三《退还投标保证金承诺书》格式；</w:t>
      </w:r>
    </w:p>
    <w:p w14:paraId="038EB749"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附件四《服务承诺表》格式；</w:t>
      </w:r>
    </w:p>
    <w:p w14:paraId="151A2B49"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附件五《近三年东莞同类工程业绩一览表》格式；</w:t>
      </w:r>
    </w:p>
    <w:p w14:paraId="27FB591A"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附件六《</w:t>
      </w:r>
      <w:r>
        <w:rPr>
          <w:rFonts w:ascii="宋体" w:hAnsi="宋体" w:cs="宋体" w:hint="eastAsia"/>
          <w:sz w:val="24"/>
          <w:szCs w:val="24"/>
          <w:lang w:val="zh-CN"/>
        </w:rPr>
        <w:t>投标偏离表》格式；</w:t>
      </w:r>
    </w:p>
    <w:p w14:paraId="7095FC28"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附件七《投标文件密封封面》格式；</w:t>
      </w:r>
    </w:p>
    <w:p w14:paraId="44F76FD6"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附件八《技术要求》；</w:t>
      </w:r>
    </w:p>
    <w:p w14:paraId="638A2E65"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附件九 《合同》格式；</w:t>
      </w:r>
    </w:p>
    <w:p w14:paraId="4722C7BC" w14:textId="77777777" w:rsidR="000D4ECD" w:rsidRDefault="003111B2">
      <w:pPr>
        <w:spacing w:line="380" w:lineRule="exact"/>
        <w:rPr>
          <w:rFonts w:ascii="宋体" w:hAnsi="宋体" w:cs="宋体"/>
          <w:sz w:val="24"/>
          <w:szCs w:val="24"/>
        </w:rPr>
      </w:pPr>
      <w:r>
        <w:rPr>
          <w:rFonts w:ascii="宋体" w:hAnsi="宋体" w:cs="宋体" w:hint="eastAsia"/>
          <w:sz w:val="24"/>
          <w:szCs w:val="24"/>
        </w:rPr>
        <w:t xml:space="preserve">     附件十 《图纸》；</w:t>
      </w:r>
    </w:p>
    <w:p w14:paraId="1C55587B" w14:textId="77777777" w:rsidR="000D4ECD" w:rsidRPr="003111B2" w:rsidRDefault="003111B2" w:rsidP="003111B2">
      <w:pPr>
        <w:spacing w:line="380" w:lineRule="exact"/>
        <w:ind w:firstLineChars="250" w:firstLine="600"/>
        <w:rPr>
          <w:rFonts w:ascii="宋体" w:hAnsi="宋体" w:cs="宋体"/>
          <w:sz w:val="24"/>
          <w:szCs w:val="24"/>
        </w:rPr>
      </w:pPr>
      <w:r w:rsidRPr="003111B2">
        <w:rPr>
          <w:rFonts w:ascii="宋体" w:hAnsi="宋体" w:cs="宋体" w:hint="eastAsia"/>
          <w:sz w:val="24"/>
          <w:szCs w:val="24"/>
        </w:rPr>
        <w:t>附件十一《可投标主材品牌意向范围》。</w:t>
      </w:r>
    </w:p>
    <w:p w14:paraId="113030B7" w14:textId="77777777" w:rsidR="000D4ECD" w:rsidRDefault="000D4ECD">
      <w:pPr>
        <w:pStyle w:val="20"/>
        <w:spacing w:line="0" w:lineRule="atLeast"/>
        <w:ind w:left="0"/>
        <w:jc w:val="right"/>
        <w:rPr>
          <w:rFonts w:ascii="宋体" w:hAnsi="宋体" w:cs="宋体"/>
          <w:spacing w:val="10"/>
          <w:sz w:val="24"/>
        </w:rPr>
      </w:pPr>
    </w:p>
    <w:p w14:paraId="00C9A1A5" w14:textId="77777777" w:rsidR="000D4ECD" w:rsidRDefault="000D4ECD">
      <w:pPr>
        <w:pStyle w:val="20"/>
        <w:spacing w:line="0" w:lineRule="atLeast"/>
        <w:ind w:left="0"/>
        <w:jc w:val="right"/>
        <w:rPr>
          <w:rFonts w:ascii="宋体" w:hAnsi="宋体" w:cs="宋体"/>
          <w:spacing w:val="10"/>
          <w:sz w:val="24"/>
        </w:rPr>
      </w:pPr>
    </w:p>
    <w:p w14:paraId="524ADD27" w14:textId="77777777" w:rsidR="000D4ECD" w:rsidRDefault="000D4ECD">
      <w:pPr>
        <w:pStyle w:val="20"/>
        <w:spacing w:line="0" w:lineRule="atLeast"/>
        <w:ind w:left="0"/>
        <w:jc w:val="right"/>
        <w:rPr>
          <w:rFonts w:ascii="宋体" w:hAnsi="宋体" w:cs="宋体"/>
          <w:spacing w:val="10"/>
          <w:sz w:val="24"/>
        </w:rPr>
      </w:pPr>
    </w:p>
    <w:p w14:paraId="1D131370" w14:textId="77777777" w:rsidR="000D4ECD" w:rsidRDefault="000D4ECD">
      <w:pPr>
        <w:pStyle w:val="20"/>
        <w:spacing w:line="0" w:lineRule="atLeast"/>
        <w:ind w:left="0"/>
        <w:jc w:val="right"/>
        <w:rPr>
          <w:rFonts w:ascii="宋体" w:hAnsi="宋体" w:cs="宋体"/>
          <w:spacing w:val="10"/>
          <w:sz w:val="24"/>
        </w:rPr>
      </w:pPr>
    </w:p>
    <w:p w14:paraId="7FDD6EB3" w14:textId="77777777" w:rsidR="000D4ECD" w:rsidRDefault="000D4ECD">
      <w:pPr>
        <w:pStyle w:val="20"/>
        <w:spacing w:line="0" w:lineRule="atLeast"/>
        <w:ind w:left="0"/>
        <w:jc w:val="right"/>
        <w:rPr>
          <w:rFonts w:ascii="宋体" w:hAnsi="宋体" w:cs="宋体"/>
          <w:spacing w:val="10"/>
          <w:sz w:val="24"/>
        </w:rPr>
      </w:pPr>
    </w:p>
    <w:p w14:paraId="6CECC003" w14:textId="77777777" w:rsidR="000D4ECD" w:rsidRDefault="000D4ECD">
      <w:pPr>
        <w:pStyle w:val="20"/>
        <w:spacing w:line="0" w:lineRule="atLeast"/>
        <w:ind w:left="0"/>
        <w:jc w:val="right"/>
        <w:rPr>
          <w:rFonts w:ascii="宋体" w:hAnsi="宋体" w:cs="宋体"/>
          <w:spacing w:val="10"/>
          <w:sz w:val="24"/>
        </w:rPr>
      </w:pPr>
    </w:p>
    <w:p w14:paraId="518F1E03" w14:textId="77777777" w:rsidR="000D4ECD" w:rsidRDefault="000D4ECD">
      <w:pPr>
        <w:pStyle w:val="20"/>
        <w:spacing w:line="0" w:lineRule="atLeast"/>
        <w:ind w:left="0"/>
        <w:jc w:val="right"/>
        <w:rPr>
          <w:rFonts w:ascii="宋体" w:hAnsi="宋体" w:cs="宋体"/>
          <w:spacing w:val="10"/>
          <w:sz w:val="24"/>
        </w:rPr>
      </w:pPr>
    </w:p>
    <w:p w14:paraId="7A7F3AB8" w14:textId="77777777" w:rsidR="000D4ECD" w:rsidRDefault="000D4ECD">
      <w:pPr>
        <w:pStyle w:val="20"/>
        <w:spacing w:line="0" w:lineRule="atLeast"/>
        <w:ind w:left="0"/>
        <w:jc w:val="right"/>
        <w:rPr>
          <w:rFonts w:ascii="宋体" w:hAnsi="宋体" w:cs="宋体"/>
          <w:spacing w:val="10"/>
          <w:sz w:val="24"/>
        </w:rPr>
      </w:pPr>
    </w:p>
    <w:p w14:paraId="7DFC98AE" w14:textId="77777777" w:rsidR="000D4ECD" w:rsidRDefault="000D4ECD">
      <w:pPr>
        <w:pStyle w:val="20"/>
        <w:spacing w:line="0" w:lineRule="atLeast"/>
        <w:ind w:left="0"/>
        <w:jc w:val="right"/>
        <w:rPr>
          <w:rFonts w:ascii="宋体" w:hAnsi="宋体" w:cs="宋体"/>
          <w:spacing w:val="10"/>
          <w:sz w:val="24"/>
        </w:rPr>
      </w:pPr>
    </w:p>
    <w:p w14:paraId="5E7A4485" w14:textId="77777777" w:rsidR="000D4ECD" w:rsidRDefault="000D4ECD">
      <w:pPr>
        <w:pStyle w:val="20"/>
        <w:spacing w:line="0" w:lineRule="atLeast"/>
        <w:ind w:left="0"/>
        <w:jc w:val="right"/>
        <w:rPr>
          <w:rFonts w:ascii="宋体" w:hAnsi="宋体" w:cs="宋体"/>
          <w:spacing w:val="10"/>
          <w:sz w:val="24"/>
        </w:rPr>
      </w:pPr>
    </w:p>
    <w:p w14:paraId="13A37F28" w14:textId="77777777" w:rsidR="000D4ECD" w:rsidRDefault="000D4ECD">
      <w:pPr>
        <w:pStyle w:val="20"/>
        <w:spacing w:line="0" w:lineRule="atLeast"/>
        <w:ind w:left="0"/>
        <w:jc w:val="right"/>
        <w:rPr>
          <w:rFonts w:ascii="宋体" w:hAnsi="宋体" w:cs="宋体"/>
          <w:spacing w:val="10"/>
          <w:sz w:val="24"/>
        </w:rPr>
      </w:pPr>
    </w:p>
    <w:p w14:paraId="0251D709" w14:textId="77777777" w:rsidR="000D4ECD" w:rsidRDefault="000D4ECD">
      <w:pPr>
        <w:pStyle w:val="20"/>
        <w:spacing w:line="0" w:lineRule="atLeast"/>
        <w:ind w:left="0"/>
        <w:jc w:val="right"/>
        <w:rPr>
          <w:rFonts w:ascii="宋体" w:hAnsi="宋体" w:cs="宋体"/>
          <w:spacing w:val="10"/>
          <w:sz w:val="24"/>
        </w:rPr>
      </w:pPr>
    </w:p>
    <w:p w14:paraId="18B31BE9" w14:textId="77777777" w:rsidR="000D4ECD" w:rsidRDefault="000D4ECD">
      <w:pPr>
        <w:pStyle w:val="20"/>
        <w:spacing w:line="0" w:lineRule="atLeast"/>
        <w:ind w:left="0"/>
        <w:jc w:val="right"/>
        <w:rPr>
          <w:rFonts w:ascii="宋体" w:hAnsi="宋体" w:cs="宋体"/>
          <w:spacing w:val="10"/>
          <w:sz w:val="24"/>
        </w:rPr>
      </w:pPr>
    </w:p>
    <w:p w14:paraId="2A42707F" w14:textId="77777777" w:rsidR="000D4ECD" w:rsidRDefault="000D4ECD">
      <w:pPr>
        <w:pStyle w:val="20"/>
        <w:spacing w:line="0" w:lineRule="atLeast"/>
        <w:ind w:left="0"/>
        <w:jc w:val="right"/>
        <w:rPr>
          <w:rFonts w:ascii="宋体" w:hAnsi="宋体" w:cs="宋体"/>
          <w:spacing w:val="10"/>
          <w:sz w:val="24"/>
        </w:rPr>
      </w:pPr>
    </w:p>
    <w:p w14:paraId="51E2811E" w14:textId="77777777" w:rsidR="000D4ECD" w:rsidRDefault="000D4ECD">
      <w:pPr>
        <w:pStyle w:val="20"/>
        <w:spacing w:line="0" w:lineRule="atLeast"/>
        <w:ind w:left="0"/>
        <w:jc w:val="right"/>
        <w:rPr>
          <w:rFonts w:ascii="宋体" w:hAnsi="宋体" w:cs="宋体"/>
          <w:spacing w:val="10"/>
          <w:sz w:val="24"/>
        </w:rPr>
      </w:pPr>
    </w:p>
    <w:p w14:paraId="79803296" w14:textId="77777777" w:rsidR="000D4ECD" w:rsidRDefault="000D4ECD">
      <w:pPr>
        <w:pStyle w:val="20"/>
        <w:spacing w:line="0" w:lineRule="atLeast"/>
        <w:ind w:left="0"/>
        <w:jc w:val="right"/>
        <w:rPr>
          <w:rFonts w:ascii="宋体" w:hAnsi="宋体" w:cs="宋体"/>
          <w:spacing w:val="10"/>
          <w:sz w:val="24"/>
        </w:rPr>
      </w:pPr>
    </w:p>
    <w:p w14:paraId="4621AAC3" w14:textId="77777777" w:rsidR="000D4ECD" w:rsidRDefault="000D4ECD">
      <w:pPr>
        <w:pStyle w:val="20"/>
        <w:spacing w:line="0" w:lineRule="atLeast"/>
        <w:ind w:left="0"/>
        <w:jc w:val="right"/>
        <w:rPr>
          <w:rFonts w:ascii="宋体" w:hAnsi="宋体" w:cs="宋体"/>
          <w:spacing w:val="10"/>
          <w:sz w:val="24"/>
        </w:rPr>
      </w:pPr>
    </w:p>
    <w:p w14:paraId="14A0E7DD" w14:textId="77777777" w:rsidR="000D4ECD" w:rsidRDefault="000D4ECD">
      <w:pPr>
        <w:pStyle w:val="20"/>
        <w:spacing w:line="0" w:lineRule="atLeast"/>
        <w:ind w:left="0"/>
        <w:jc w:val="right"/>
        <w:rPr>
          <w:rFonts w:ascii="宋体" w:hAnsi="宋体" w:cs="宋体"/>
          <w:spacing w:val="10"/>
          <w:sz w:val="24"/>
        </w:rPr>
      </w:pPr>
    </w:p>
    <w:p w14:paraId="7BEBC7C6" w14:textId="77777777" w:rsidR="000D4ECD" w:rsidRDefault="000D4ECD">
      <w:pPr>
        <w:pStyle w:val="20"/>
        <w:spacing w:line="0" w:lineRule="atLeast"/>
        <w:ind w:left="0"/>
        <w:jc w:val="right"/>
        <w:rPr>
          <w:rFonts w:ascii="宋体" w:hAnsi="宋体" w:cs="宋体"/>
          <w:spacing w:val="10"/>
          <w:sz w:val="24"/>
        </w:rPr>
      </w:pPr>
    </w:p>
    <w:p w14:paraId="1F5BE381" w14:textId="77777777" w:rsidR="000D4ECD" w:rsidRDefault="000D4ECD">
      <w:pPr>
        <w:pStyle w:val="20"/>
        <w:spacing w:line="0" w:lineRule="atLeast"/>
        <w:ind w:left="0"/>
        <w:jc w:val="right"/>
        <w:rPr>
          <w:rFonts w:ascii="宋体" w:hAnsi="宋体" w:cs="宋体"/>
          <w:spacing w:val="10"/>
          <w:sz w:val="24"/>
        </w:rPr>
      </w:pPr>
    </w:p>
    <w:p w14:paraId="233386FC" w14:textId="77777777" w:rsidR="000D4ECD" w:rsidRDefault="000D4ECD">
      <w:pPr>
        <w:pStyle w:val="20"/>
        <w:spacing w:line="0" w:lineRule="atLeast"/>
        <w:ind w:left="0"/>
        <w:jc w:val="right"/>
        <w:rPr>
          <w:rFonts w:ascii="宋体" w:hAnsi="宋体" w:cs="宋体"/>
          <w:spacing w:val="10"/>
          <w:sz w:val="24"/>
        </w:rPr>
      </w:pPr>
    </w:p>
    <w:p w14:paraId="0ACE3117" w14:textId="77777777" w:rsidR="000D4ECD" w:rsidRDefault="000D4ECD">
      <w:pPr>
        <w:pStyle w:val="20"/>
        <w:spacing w:line="0" w:lineRule="atLeast"/>
        <w:ind w:left="0"/>
        <w:jc w:val="right"/>
        <w:rPr>
          <w:rFonts w:ascii="宋体" w:hAnsi="宋体" w:cs="宋体"/>
          <w:spacing w:val="10"/>
          <w:sz w:val="24"/>
        </w:rPr>
      </w:pPr>
    </w:p>
    <w:p w14:paraId="233DF408" w14:textId="77777777" w:rsidR="000D4ECD" w:rsidRDefault="000D4ECD">
      <w:pPr>
        <w:pStyle w:val="20"/>
        <w:spacing w:line="0" w:lineRule="atLeast"/>
        <w:ind w:left="0"/>
        <w:jc w:val="right"/>
        <w:rPr>
          <w:rFonts w:ascii="宋体" w:hAnsi="宋体" w:cs="宋体"/>
          <w:spacing w:val="10"/>
          <w:sz w:val="24"/>
        </w:rPr>
      </w:pPr>
    </w:p>
    <w:p w14:paraId="1AC7A4FC" w14:textId="77777777" w:rsidR="000D4ECD" w:rsidRDefault="000D4ECD">
      <w:pPr>
        <w:pStyle w:val="20"/>
        <w:spacing w:line="0" w:lineRule="atLeast"/>
        <w:ind w:left="0"/>
        <w:jc w:val="right"/>
        <w:rPr>
          <w:rFonts w:ascii="宋体" w:hAnsi="宋体" w:cs="宋体"/>
          <w:spacing w:val="10"/>
          <w:sz w:val="24"/>
        </w:rPr>
      </w:pPr>
    </w:p>
    <w:p w14:paraId="7811155C" w14:textId="77777777" w:rsidR="000D4ECD" w:rsidRDefault="000D4ECD">
      <w:pPr>
        <w:pStyle w:val="20"/>
        <w:spacing w:line="0" w:lineRule="atLeast"/>
        <w:ind w:left="0"/>
        <w:jc w:val="right"/>
        <w:rPr>
          <w:rFonts w:ascii="宋体" w:hAnsi="宋体" w:cs="宋体"/>
          <w:spacing w:val="10"/>
          <w:sz w:val="24"/>
        </w:rPr>
      </w:pPr>
    </w:p>
    <w:p w14:paraId="426D6501" w14:textId="77777777" w:rsidR="000D4ECD" w:rsidRDefault="000D4ECD">
      <w:pPr>
        <w:pStyle w:val="20"/>
        <w:spacing w:line="0" w:lineRule="atLeast"/>
        <w:ind w:left="0"/>
        <w:jc w:val="right"/>
        <w:rPr>
          <w:rFonts w:ascii="宋体" w:hAnsi="宋体" w:cs="宋体"/>
          <w:spacing w:val="10"/>
          <w:sz w:val="24"/>
        </w:rPr>
      </w:pPr>
    </w:p>
    <w:p w14:paraId="79C8B77E" w14:textId="77777777" w:rsidR="000D4ECD" w:rsidRDefault="000D4ECD">
      <w:pPr>
        <w:pStyle w:val="20"/>
        <w:spacing w:line="0" w:lineRule="atLeast"/>
        <w:ind w:left="0"/>
        <w:jc w:val="right"/>
        <w:rPr>
          <w:rFonts w:ascii="宋体" w:hAnsi="宋体" w:cs="宋体"/>
          <w:spacing w:val="10"/>
          <w:sz w:val="24"/>
        </w:rPr>
      </w:pPr>
    </w:p>
    <w:p w14:paraId="24345EB3" w14:textId="77777777" w:rsidR="000D4ECD" w:rsidRDefault="000D4ECD">
      <w:pPr>
        <w:pStyle w:val="20"/>
        <w:spacing w:line="0" w:lineRule="atLeast"/>
        <w:ind w:left="0"/>
        <w:jc w:val="right"/>
        <w:rPr>
          <w:rFonts w:ascii="宋体" w:hAnsi="宋体" w:cs="宋体"/>
          <w:spacing w:val="10"/>
          <w:sz w:val="24"/>
        </w:rPr>
      </w:pPr>
    </w:p>
    <w:p w14:paraId="0821D1AC" w14:textId="77777777" w:rsidR="000D4ECD" w:rsidRDefault="000D4ECD">
      <w:pPr>
        <w:pStyle w:val="20"/>
        <w:spacing w:line="0" w:lineRule="atLeast"/>
        <w:ind w:left="0"/>
        <w:jc w:val="right"/>
        <w:rPr>
          <w:rFonts w:ascii="宋体" w:hAnsi="宋体" w:cs="宋体"/>
          <w:spacing w:val="10"/>
          <w:sz w:val="24"/>
        </w:rPr>
      </w:pPr>
    </w:p>
    <w:p w14:paraId="14756264" w14:textId="77777777" w:rsidR="000D4ECD" w:rsidRDefault="000D4ECD">
      <w:pPr>
        <w:pStyle w:val="20"/>
        <w:spacing w:line="0" w:lineRule="atLeast"/>
        <w:ind w:left="0"/>
        <w:jc w:val="right"/>
        <w:rPr>
          <w:rFonts w:ascii="宋体" w:hAnsi="宋体" w:cs="宋体"/>
          <w:spacing w:val="10"/>
          <w:sz w:val="24"/>
        </w:rPr>
      </w:pPr>
    </w:p>
    <w:p w14:paraId="764C64ED" w14:textId="77777777" w:rsidR="000D4ECD" w:rsidRDefault="000D4ECD">
      <w:pPr>
        <w:pStyle w:val="20"/>
        <w:spacing w:line="0" w:lineRule="atLeast"/>
        <w:ind w:left="0"/>
        <w:jc w:val="right"/>
        <w:rPr>
          <w:rFonts w:ascii="宋体" w:hAnsi="宋体" w:cs="宋体"/>
          <w:spacing w:val="10"/>
          <w:sz w:val="24"/>
        </w:rPr>
      </w:pPr>
    </w:p>
    <w:p w14:paraId="6BC8C6B1" w14:textId="77777777" w:rsidR="000D4ECD" w:rsidRDefault="000D4ECD">
      <w:pPr>
        <w:pStyle w:val="20"/>
        <w:spacing w:line="0" w:lineRule="atLeast"/>
        <w:ind w:left="0"/>
        <w:jc w:val="right"/>
        <w:rPr>
          <w:rFonts w:ascii="宋体" w:hAnsi="宋体" w:cs="宋体"/>
          <w:spacing w:val="10"/>
          <w:sz w:val="24"/>
        </w:rPr>
      </w:pPr>
    </w:p>
    <w:p w14:paraId="107B520A" w14:textId="77777777" w:rsidR="000D4ECD" w:rsidRDefault="000D4ECD">
      <w:pPr>
        <w:pStyle w:val="20"/>
        <w:spacing w:line="0" w:lineRule="atLeast"/>
        <w:ind w:left="0"/>
        <w:jc w:val="right"/>
        <w:rPr>
          <w:rFonts w:ascii="宋体" w:hAnsi="宋体" w:cs="宋体"/>
          <w:spacing w:val="10"/>
          <w:sz w:val="24"/>
        </w:rPr>
      </w:pPr>
    </w:p>
    <w:p w14:paraId="66070619" w14:textId="77777777" w:rsidR="000D4ECD" w:rsidRDefault="003111B2">
      <w:pPr>
        <w:pStyle w:val="20"/>
        <w:spacing w:line="0" w:lineRule="atLeast"/>
        <w:ind w:left="0"/>
        <w:jc w:val="right"/>
        <w:rPr>
          <w:rFonts w:ascii="宋体" w:hAnsi="宋体" w:cs="宋体"/>
          <w:spacing w:val="10"/>
          <w:sz w:val="24"/>
        </w:rPr>
      </w:pPr>
      <w:r>
        <w:rPr>
          <w:rFonts w:ascii="宋体" w:hAnsi="宋体" w:cs="宋体" w:hint="eastAsia"/>
          <w:spacing w:val="10"/>
          <w:sz w:val="24"/>
        </w:rPr>
        <w:t>附件一</w:t>
      </w:r>
    </w:p>
    <w:p w14:paraId="3681DD53" w14:textId="77777777" w:rsidR="000D4ECD" w:rsidRDefault="000D4ECD">
      <w:pPr>
        <w:pStyle w:val="20"/>
        <w:spacing w:line="0" w:lineRule="atLeast"/>
        <w:ind w:left="0"/>
        <w:jc w:val="right"/>
        <w:rPr>
          <w:rFonts w:ascii="宋体" w:hAnsi="宋体" w:cs="宋体"/>
          <w:spacing w:val="10"/>
          <w:sz w:val="24"/>
        </w:rPr>
      </w:pPr>
    </w:p>
    <w:p w14:paraId="2F1496BD" w14:textId="77777777" w:rsidR="000D4ECD" w:rsidRDefault="003111B2">
      <w:pPr>
        <w:pStyle w:val="20"/>
        <w:spacing w:line="0" w:lineRule="atLeast"/>
        <w:ind w:left="0"/>
        <w:jc w:val="center"/>
        <w:rPr>
          <w:rFonts w:ascii="宋体" w:hAnsi="宋体" w:cs="宋体"/>
          <w:b/>
          <w:spacing w:val="10"/>
          <w:sz w:val="24"/>
        </w:rPr>
      </w:pPr>
      <w:r>
        <w:rPr>
          <w:rFonts w:ascii="宋体" w:hAnsi="宋体" w:cs="宋体" w:hint="eastAsia"/>
          <w:b/>
          <w:spacing w:val="10"/>
          <w:sz w:val="44"/>
        </w:rPr>
        <w:t>投  标  书</w:t>
      </w:r>
    </w:p>
    <w:p w14:paraId="43E7A57B" w14:textId="77777777" w:rsidR="000D4ECD" w:rsidRDefault="003111B2">
      <w:pPr>
        <w:pStyle w:val="20"/>
        <w:tabs>
          <w:tab w:val="left" w:pos="-199"/>
        </w:tabs>
        <w:snapToGrid w:val="0"/>
        <w:spacing w:line="440" w:lineRule="exact"/>
        <w:ind w:left="0"/>
        <w:textAlignment w:val="baseline"/>
        <w:rPr>
          <w:rFonts w:ascii="宋体" w:hAnsi="宋体" w:cs="宋体"/>
          <w:b/>
          <w:sz w:val="24"/>
        </w:rPr>
      </w:pPr>
      <w:r>
        <w:rPr>
          <w:rFonts w:ascii="宋体" w:hAnsi="宋体" w:cs="宋体" w:hint="eastAsia"/>
          <w:b/>
          <w:spacing w:val="10"/>
          <w:sz w:val="24"/>
        </w:rPr>
        <w:t>致：</w:t>
      </w:r>
      <w:r>
        <w:rPr>
          <w:rFonts w:ascii="宋体" w:hAnsi="宋体" w:cs="宋体" w:hint="eastAsia"/>
          <w:b/>
          <w:sz w:val="24"/>
        </w:rPr>
        <w:t xml:space="preserve"> </w:t>
      </w:r>
    </w:p>
    <w:p w14:paraId="28C42AD7" w14:textId="77777777" w:rsidR="000D4ECD" w:rsidRDefault="003111B2">
      <w:pPr>
        <w:pStyle w:val="20"/>
        <w:tabs>
          <w:tab w:val="left" w:pos="-199"/>
        </w:tabs>
        <w:snapToGrid w:val="0"/>
        <w:spacing w:line="440" w:lineRule="exact"/>
        <w:ind w:left="0"/>
        <w:jc w:val="left"/>
        <w:textAlignment w:val="baseline"/>
        <w:rPr>
          <w:rFonts w:ascii="宋体" w:hAnsi="宋体" w:cs="宋体"/>
          <w:spacing w:val="10"/>
          <w:sz w:val="24"/>
        </w:rPr>
      </w:pPr>
      <w:r>
        <w:rPr>
          <w:rFonts w:ascii="宋体" w:hAnsi="宋体" w:cs="宋体" w:hint="eastAsia"/>
          <w:spacing w:val="10"/>
          <w:sz w:val="24"/>
        </w:rPr>
        <w:t>1.</w:t>
      </w:r>
      <w:r>
        <w:rPr>
          <w:rFonts w:ascii="宋体" w:hAnsi="宋体" w:cs="宋体" w:hint="eastAsia"/>
          <w:kern w:val="24"/>
          <w:sz w:val="24"/>
        </w:rPr>
        <w:t>经勘察</w:t>
      </w:r>
      <w:r>
        <w:rPr>
          <w:rFonts w:ascii="宋体" w:hAnsi="宋体" w:cs="宋体" w:hint="eastAsia"/>
          <w:spacing w:val="10"/>
          <w:sz w:val="24"/>
        </w:rPr>
        <w:t>现场，详</w:t>
      </w:r>
      <w:r>
        <w:rPr>
          <w:rFonts w:ascii="宋体" w:hAnsi="宋体" w:cs="宋体" w:hint="eastAsia"/>
          <w:spacing w:val="10"/>
          <w:sz w:val="24"/>
          <w:szCs w:val="24"/>
        </w:rPr>
        <w:t>阅</w:t>
      </w:r>
      <w:r>
        <w:rPr>
          <w:rFonts w:ascii="宋体" w:hAnsi="宋体" w:cs="宋体" w:hint="eastAsia"/>
          <w:spacing w:val="10"/>
          <w:sz w:val="24"/>
        </w:rPr>
        <w:t>《</w:t>
      </w:r>
      <w:r>
        <w:rPr>
          <w:rFonts w:ascii="宋体" w:hAnsi="宋体" w:cs="宋体" w:hint="eastAsia"/>
          <w:spacing w:val="10"/>
          <w:sz w:val="24"/>
          <w:szCs w:val="22"/>
          <w:u w:val="single"/>
        </w:rPr>
        <w:t>豪丰工业园标准电镀厂房3号楼结构加固工程</w:t>
      </w:r>
      <w:r>
        <w:rPr>
          <w:rFonts w:ascii="宋体" w:hAnsi="宋体" w:cs="宋体" w:hint="eastAsia"/>
          <w:spacing w:val="10"/>
          <w:sz w:val="24"/>
        </w:rPr>
        <w:t>招标文件》（以下简称“招标文件”）全部内容及其他有关资料，在充分考虑各种影响因素后，我司愿按照招标要求以总金额人民币(大写)</w:t>
      </w:r>
      <w:r>
        <w:rPr>
          <w:rFonts w:ascii="宋体" w:hAnsi="宋体" w:cs="宋体" w:hint="eastAsia"/>
          <w:spacing w:val="10"/>
          <w:sz w:val="24"/>
          <w:u w:val="single"/>
        </w:rPr>
        <w:t>：       (RMB     元，详见随附的《投标报价清单》</w:t>
      </w:r>
      <w:r>
        <w:rPr>
          <w:rFonts w:ascii="宋体" w:hAnsi="宋体" w:cs="宋体" w:hint="eastAsia"/>
          <w:spacing w:val="10"/>
          <w:sz w:val="24"/>
        </w:rPr>
        <w:t>)完成招标内容并达到招标要求。</w:t>
      </w:r>
    </w:p>
    <w:p w14:paraId="08AC34B4" w14:textId="77777777" w:rsidR="000D4ECD" w:rsidRDefault="003111B2">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2.我司同意，在规定截标日期起的90天内遵守本投标书及我司提交的投标文件，此期限届满前，投标书及投标文件对我司具有约束力，并可随时被接纳。</w:t>
      </w:r>
    </w:p>
    <w:p w14:paraId="516E9284" w14:textId="77777777" w:rsidR="000D4ECD" w:rsidRDefault="003111B2">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3.直到制订并签署了一项正式协议书前，如根据上述第2条本投标书被接纳，本投标书连同贵司的书面接纳文件、招标期间双方往来的函件、招标文件和投标文件，将成为对双方具有约束力的合同文件。</w:t>
      </w:r>
    </w:p>
    <w:p w14:paraId="19F7A37A" w14:textId="77777777" w:rsidR="000D4ECD" w:rsidRDefault="003111B2">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4.我司同意贵司无义务接受价格最低的投标文件或任何投标文件，同时不需为此作出任何解释。</w:t>
      </w:r>
    </w:p>
    <w:p w14:paraId="4C474AC6" w14:textId="77777777" w:rsidR="000D4ECD" w:rsidRDefault="003111B2">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5.贵司不负担我司任何投标费用。</w:t>
      </w:r>
    </w:p>
    <w:p w14:paraId="660C6465" w14:textId="77777777" w:rsidR="000D4ECD" w:rsidRDefault="003111B2">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6.如果我司在接到中标通知后，未按贵司要求签署正式合同，或坚持提出附加条件，或提出修改意见，则贵司有另选中标单位的权利，同时我司按招标文件的规定赔偿贵司由此遭受的一切损失。</w:t>
      </w:r>
    </w:p>
    <w:p w14:paraId="04746810" w14:textId="77777777" w:rsidR="000D4ECD" w:rsidRDefault="003111B2">
      <w:pPr>
        <w:pStyle w:val="20"/>
        <w:spacing w:line="440" w:lineRule="exact"/>
        <w:ind w:left="0"/>
        <w:textAlignment w:val="baseline"/>
        <w:rPr>
          <w:rFonts w:ascii="宋体" w:hAnsi="宋体" w:cs="宋体"/>
          <w:spacing w:val="10"/>
          <w:sz w:val="24"/>
        </w:rPr>
      </w:pPr>
      <w:r>
        <w:rPr>
          <w:rFonts w:ascii="宋体" w:hAnsi="宋体" w:cs="宋体" w:hint="eastAsia"/>
          <w:spacing w:val="10"/>
          <w:sz w:val="24"/>
        </w:rPr>
        <w:t xml:space="preserve">    投标单位（盖章）：</w:t>
      </w:r>
      <w:r>
        <w:rPr>
          <w:rFonts w:ascii="宋体" w:hAnsi="宋体" w:cs="宋体" w:hint="eastAsia"/>
          <w:spacing w:val="10"/>
          <w:sz w:val="24"/>
          <w:u w:val="single"/>
        </w:rPr>
        <w:t xml:space="preserve">                      </w:t>
      </w:r>
    </w:p>
    <w:p w14:paraId="00C8DA79" w14:textId="77777777" w:rsidR="000D4ECD" w:rsidRDefault="003111B2">
      <w:pPr>
        <w:pStyle w:val="20"/>
        <w:spacing w:line="440" w:lineRule="exact"/>
        <w:ind w:left="0"/>
        <w:textAlignment w:val="baseline"/>
        <w:rPr>
          <w:rFonts w:ascii="宋体" w:hAnsi="宋体" w:cs="宋体"/>
          <w:spacing w:val="10"/>
          <w:sz w:val="24"/>
          <w:u w:val="single"/>
        </w:rPr>
      </w:pPr>
      <w:r>
        <w:rPr>
          <w:rFonts w:ascii="宋体" w:hAnsi="宋体" w:cs="宋体" w:hint="eastAsia"/>
          <w:spacing w:val="10"/>
          <w:sz w:val="24"/>
        </w:rPr>
        <w:t xml:space="preserve">    营业执照编号：</w:t>
      </w:r>
      <w:r>
        <w:rPr>
          <w:rFonts w:ascii="宋体" w:hAnsi="宋体" w:cs="宋体" w:hint="eastAsia"/>
          <w:spacing w:val="10"/>
          <w:sz w:val="24"/>
          <w:u w:val="single"/>
        </w:rPr>
        <w:t xml:space="preserve">                         </w:t>
      </w:r>
    </w:p>
    <w:p w14:paraId="34721153" w14:textId="77777777" w:rsidR="000D4ECD" w:rsidRDefault="003111B2">
      <w:pPr>
        <w:pStyle w:val="20"/>
        <w:tabs>
          <w:tab w:val="left" w:pos="567"/>
        </w:tabs>
        <w:snapToGrid w:val="0"/>
        <w:spacing w:line="440" w:lineRule="exact"/>
        <w:ind w:left="-180"/>
        <w:textAlignment w:val="baseline"/>
        <w:rPr>
          <w:rFonts w:ascii="宋体" w:hAnsi="宋体" w:cs="宋体"/>
          <w:spacing w:val="10"/>
          <w:sz w:val="24"/>
        </w:rPr>
      </w:pPr>
      <w:r>
        <w:rPr>
          <w:rFonts w:ascii="宋体" w:hAnsi="宋体" w:cs="宋体" w:hint="eastAsia"/>
          <w:spacing w:val="10"/>
          <w:sz w:val="24"/>
        </w:rPr>
        <w:t xml:space="preserve">     注册地址：</w:t>
      </w:r>
      <w:r>
        <w:rPr>
          <w:rFonts w:ascii="宋体" w:hAnsi="宋体" w:cs="宋体" w:hint="eastAsia"/>
          <w:spacing w:val="10"/>
          <w:sz w:val="24"/>
          <w:u w:val="single"/>
        </w:rPr>
        <w:t xml:space="preserve">                             </w:t>
      </w:r>
    </w:p>
    <w:p w14:paraId="170F6DEE" w14:textId="77777777" w:rsidR="000D4ECD" w:rsidRDefault="003111B2">
      <w:pPr>
        <w:pStyle w:val="20"/>
        <w:spacing w:line="440" w:lineRule="exact"/>
        <w:ind w:left="540"/>
        <w:textAlignment w:val="baseline"/>
        <w:rPr>
          <w:rFonts w:ascii="宋体" w:hAnsi="宋体" w:cs="宋体"/>
          <w:spacing w:val="10"/>
          <w:sz w:val="24"/>
        </w:rPr>
      </w:pPr>
      <w:r>
        <w:rPr>
          <w:rFonts w:ascii="宋体" w:hAnsi="宋体" w:cs="宋体" w:hint="eastAsia"/>
          <w:spacing w:val="10"/>
          <w:sz w:val="24"/>
        </w:rPr>
        <w:t>法定代表人或委托代理人</w:t>
      </w:r>
    </w:p>
    <w:p w14:paraId="45F8FB18" w14:textId="77777777" w:rsidR="000D4ECD" w:rsidRDefault="003111B2">
      <w:pPr>
        <w:pStyle w:val="20"/>
        <w:spacing w:line="440" w:lineRule="exact"/>
        <w:ind w:left="540"/>
        <w:textAlignment w:val="baseline"/>
        <w:rPr>
          <w:rFonts w:ascii="宋体" w:hAnsi="宋体" w:cs="宋体"/>
          <w:spacing w:val="10"/>
          <w:sz w:val="24"/>
          <w:u w:val="single"/>
        </w:rPr>
      </w:pPr>
      <w:r>
        <w:rPr>
          <w:rFonts w:ascii="宋体" w:hAnsi="宋体" w:cs="宋体" w:hint="eastAsia"/>
          <w:spacing w:val="10"/>
          <w:sz w:val="24"/>
        </w:rPr>
        <w:t>签        字：</w:t>
      </w:r>
      <w:r>
        <w:rPr>
          <w:rFonts w:ascii="宋体" w:hAnsi="宋体" w:cs="宋体" w:hint="eastAsia"/>
          <w:spacing w:val="10"/>
          <w:sz w:val="24"/>
          <w:u w:val="single"/>
        </w:rPr>
        <w:t xml:space="preserve">                        </w:t>
      </w:r>
    </w:p>
    <w:p w14:paraId="7BC5AFAE" w14:textId="77777777" w:rsidR="000D4ECD" w:rsidRDefault="003111B2">
      <w:pPr>
        <w:pStyle w:val="20"/>
        <w:spacing w:line="440" w:lineRule="exact"/>
        <w:ind w:left="540"/>
        <w:textAlignment w:val="baseline"/>
        <w:rPr>
          <w:rFonts w:ascii="宋体" w:hAnsi="宋体" w:cs="宋体"/>
          <w:spacing w:val="10"/>
          <w:sz w:val="24"/>
          <w:u w:val="single"/>
        </w:rPr>
      </w:pPr>
      <w:r>
        <w:rPr>
          <w:rFonts w:ascii="宋体" w:hAnsi="宋体" w:cs="宋体" w:hint="eastAsia"/>
          <w:spacing w:val="10"/>
          <w:sz w:val="24"/>
        </w:rPr>
        <w:t>姓 名（正楷）：</w:t>
      </w:r>
      <w:r>
        <w:rPr>
          <w:rFonts w:ascii="宋体" w:hAnsi="宋体" w:cs="宋体" w:hint="eastAsia"/>
          <w:spacing w:val="10"/>
          <w:sz w:val="24"/>
        </w:rPr>
        <w:tab/>
      </w:r>
      <w:r>
        <w:rPr>
          <w:rFonts w:ascii="宋体" w:hAnsi="宋体" w:cs="宋体" w:hint="eastAsia"/>
          <w:spacing w:val="10"/>
          <w:sz w:val="24"/>
          <w:u w:val="single"/>
        </w:rPr>
        <w:t xml:space="preserve">                        </w:t>
      </w:r>
    </w:p>
    <w:p w14:paraId="69F19434" w14:textId="77777777" w:rsidR="000D4ECD" w:rsidRDefault="003111B2">
      <w:pPr>
        <w:pStyle w:val="20"/>
        <w:spacing w:line="440" w:lineRule="exact"/>
        <w:ind w:left="540"/>
        <w:textAlignment w:val="baseline"/>
        <w:rPr>
          <w:rFonts w:ascii="宋体" w:hAnsi="宋体" w:cs="宋体"/>
          <w:spacing w:val="10"/>
          <w:sz w:val="24"/>
          <w:u w:val="single"/>
        </w:rPr>
      </w:pPr>
      <w:r>
        <w:rPr>
          <w:rFonts w:ascii="宋体" w:hAnsi="宋体" w:cs="宋体" w:hint="eastAsia"/>
          <w:spacing w:val="10"/>
          <w:sz w:val="24"/>
        </w:rPr>
        <w:t>职        务：</w:t>
      </w:r>
      <w:r>
        <w:rPr>
          <w:rFonts w:ascii="宋体" w:hAnsi="宋体" w:cs="宋体" w:hint="eastAsia"/>
          <w:spacing w:val="10"/>
          <w:sz w:val="24"/>
          <w:u w:val="single"/>
        </w:rPr>
        <w:t xml:space="preserve">                        </w:t>
      </w:r>
    </w:p>
    <w:p w14:paraId="73CF819A" w14:textId="77777777" w:rsidR="000D4ECD" w:rsidRDefault="003111B2">
      <w:pPr>
        <w:pStyle w:val="20"/>
        <w:spacing w:line="440" w:lineRule="exact"/>
        <w:ind w:left="540"/>
        <w:textAlignment w:val="baseline"/>
        <w:rPr>
          <w:rFonts w:ascii="宋体" w:hAnsi="宋体" w:cs="宋体"/>
          <w:spacing w:val="10"/>
          <w:sz w:val="24"/>
        </w:rPr>
      </w:pPr>
      <w:r>
        <w:rPr>
          <w:rFonts w:ascii="宋体" w:hAnsi="宋体" w:cs="宋体" w:hint="eastAsia"/>
          <w:spacing w:val="10"/>
          <w:sz w:val="24"/>
        </w:rPr>
        <w:t>日        期：</w:t>
      </w:r>
      <w:r>
        <w:rPr>
          <w:rFonts w:ascii="宋体" w:hAnsi="宋体" w:cs="宋体" w:hint="eastAsia"/>
          <w:spacing w:val="10"/>
          <w:sz w:val="24"/>
          <w:u w:val="single"/>
        </w:rPr>
        <w:t xml:space="preserve">                         </w:t>
      </w:r>
    </w:p>
    <w:p w14:paraId="7AABF4AA" w14:textId="77777777" w:rsidR="000D4ECD" w:rsidRDefault="000D4ECD">
      <w:pPr>
        <w:spacing w:line="440" w:lineRule="exact"/>
        <w:jc w:val="center"/>
        <w:textAlignment w:val="baseline"/>
        <w:rPr>
          <w:rFonts w:ascii="宋体" w:hAnsi="宋体" w:cs="宋体"/>
        </w:rPr>
      </w:pPr>
    </w:p>
    <w:p w14:paraId="31D62A8D" w14:textId="77777777" w:rsidR="000D4ECD" w:rsidRDefault="003111B2">
      <w:pPr>
        <w:spacing w:line="440" w:lineRule="exact"/>
        <w:jc w:val="center"/>
        <w:textAlignment w:val="baseline"/>
        <w:rPr>
          <w:rFonts w:ascii="宋体" w:hAnsi="宋体" w:cs="宋体"/>
        </w:rPr>
      </w:pPr>
      <w:r>
        <w:rPr>
          <w:rFonts w:ascii="宋体" w:hAnsi="宋体" w:cs="宋体" w:hint="eastAsia"/>
        </w:rPr>
        <w:t>附：A、《</w:t>
      </w:r>
      <w:r>
        <w:rPr>
          <w:rFonts w:ascii="宋体" w:hAnsi="宋体" w:cs="宋体" w:hint="eastAsia"/>
          <w:spacing w:val="10"/>
        </w:rPr>
        <w:t>法定代表人资格证明书</w:t>
      </w:r>
      <w:r>
        <w:rPr>
          <w:rFonts w:ascii="宋体" w:hAnsi="宋体" w:cs="宋体" w:hint="eastAsia"/>
        </w:rPr>
        <w:t>》；</w:t>
      </w:r>
    </w:p>
    <w:p w14:paraId="002B2264" w14:textId="77777777" w:rsidR="000D4ECD" w:rsidRDefault="000D4ECD">
      <w:pPr>
        <w:rPr>
          <w:rFonts w:ascii="宋体" w:hAnsi="宋体" w:cs="宋体"/>
          <w:sz w:val="24"/>
        </w:rPr>
      </w:pPr>
    </w:p>
    <w:p w14:paraId="11D30E87" w14:textId="77777777" w:rsidR="000D4ECD" w:rsidRDefault="003111B2">
      <w:pPr>
        <w:rPr>
          <w:rFonts w:ascii="宋体" w:hAnsi="宋体" w:cs="宋体"/>
          <w:sz w:val="24"/>
        </w:rPr>
      </w:pPr>
      <w:r>
        <w:rPr>
          <w:rFonts w:ascii="宋体" w:hAnsi="宋体" w:cs="宋体" w:hint="eastAsia"/>
          <w:sz w:val="24"/>
        </w:rPr>
        <w:t xml:space="preserve">                             B、《投标报价清单》。</w:t>
      </w:r>
    </w:p>
    <w:p w14:paraId="68E10D5C" w14:textId="77777777" w:rsidR="000D4ECD" w:rsidRDefault="000D4ECD">
      <w:pPr>
        <w:rPr>
          <w:rFonts w:ascii="宋体" w:hAnsi="宋体" w:cs="宋体"/>
          <w:sz w:val="24"/>
        </w:rPr>
      </w:pPr>
    </w:p>
    <w:p w14:paraId="1CCA7319" w14:textId="77777777" w:rsidR="000D4ECD" w:rsidRDefault="000D4ECD">
      <w:pPr>
        <w:rPr>
          <w:rFonts w:ascii="宋体" w:hAnsi="宋体" w:cs="宋体"/>
          <w:sz w:val="24"/>
        </w:rPr>
      </w:pPr>
    </w:p>
    <w:p w14:paraId="1DAE489F" w14:textId="77777777" w:rsidR="000D4ECD" w:rsidRDefault="000D4ECD">
      <w:pPr>
        <w:rPr>
          <w:rFonts w:ascii="宋体" w:hAnsi="宋体" w:cs="宋体"/>
          <w:sz w:val="24"/>
        </w:rPr>
      </w:pPr>
    </w:p>
    <w:p w14:paraId="4224BAA0" w14:textId="77777777" w:rsidR="000D4ECD" w:rsidRDefault="000D4ECD">
      <w:pPr>
        <w:rPr>
          <w:rFonts w:ascii="宋体" w:hAnsi="宋体" w:cs="宋体"/>
          <w:sz w:val="24"/>
        </w:rPr>
      </w:pPr>
    </w:p>
    <w:p w14:paraId="1618752D" w14:textId="77777777" w:rsidR="000D4ECD" w:rsidRDefault="000D4ECD">
      <w:pPr>
        <w:rPr>
          <w:rFonts w:ascii="宋体" w:hAnsi="宋体" w:cs="宋体"/>
          <w:sz w:val="24"/>
        </w:rPr>
      </w:pPr>
    </w:p>
    <w:p w14:paraId="43540C26" w14:textId="77777777" w:rsidR="000D4ECD" w:rsidRDefault="003111B2">
      <w:pPr>
        <w:jc w:val="right"/>
        <w:rPr>
          <w:rFonts w:ascii="宋体" w:hAnsi="宋体" w:cs="宋体"/>
          <w:sz w:val="24"/>
        </w:rPr>
      </w:pPr>
      <w:r>
        <w:rPr>
          <w:rFonts w:ascii="宋体" w:hAnsi="宋体" w:cs="宋体" w:hint="eastAsia"/>
          <w:sz w:val="24"/>
        </w:rPr>
        <w:t>附件二</w:t>
      </w:r>
    </w:p>
    <w:p w14:paraId="0A62EE9E" w14:textId="77777777" w:rsidR="000D4ECD" w:rsidRDefault="000D4ECD">
      <w:pPr>
        <w:jc w:val="right"/>
        <w:rPr>
          <w:rFonts w:ascii="宋体" w:hAnsi="宋体" w:cs="宋体"/>
          <w:sz w:val="24"/>
        </w:rPr>
      </w:pPr>
    </w:p>
    <w:p w14:paraId="1068CA97" w14:textId="77777777" w:rsidR="000D4ECD" w:rsidRDefault="003111B2">
      <w:pPr>
        <w:jc w:val="center"/>
        <w:rPr>
          <w:rFonts w:ascii="宋体" w:hAnsi="宋体" w:cs="宋体"/>
          <w:b/>
          <w:sz w:val="36"/>
        </w:rPr>
      </w:pPr>
      <w:r>
        <w:rPr>
          <w:rFonts w:ascii="宋体" w:hAnsi="宋体" w:cs="宋体" w:hint="eastAsia"/>
          <w:b/>
          <w:sz w:val="36"/>
        </w:rPr>
        <w:t>授 权 委 托 书</w:t>
      </w:r>
    </w:p>
    <w:p w14:paraId="1F30B642" w14:textId="77777777" w:rsidR="000D4ECD" w:rsidRDefault="000D4ECD">
      <w:pPr>
        <w:rPr>
          <w:rFonts w:ascii="宋体" w:hAnsi="宋体" w:cs="宋体"/>
          <w:sz w:val="36"/>
        </w:rPr>
      </w:pPr>
    </w:p>
    <w:p w14:paraId="2ACCCCAF" w14:textId="77777777" w:rsidR="000D4ECD" w:rsidRDefault="003111B2">
      <w:pPr>
        <w:spacing w:line="560" w:lineRule="exact"/>
        <w:rPr>
          <w:rFonts w:ascii="宋体" w:hAnsi="宋体" w:cs="宋体"/>
          <w:sz w:val="24"/>
        </w:rPr>
      </w:pPr>
      <w:r>
        <w:rPr>
          <w:rFonts w:ascii="宋体" w:hAnsi="宋体" w:cs="宋体" w:hint="eastAsia"/>
          <w:sz w:val="36"/>
        </w:rPr>
        <w:t xml:space="preserve">  </w:t>
      </w:r>
      <w:r>
        <w:rPr>
          <w:rFonts w:ascii="宋体" w:hAnsi="宋体" w:cs="宋体" w:hint="eastAsia"/>
          <w:sz w:val="24"/>
        </w:rPr>
        <w:t xml:space="preserve"> 本授权委托书声明：我</w:t>
      </w:r>
      <w:r>
        <w:rPr>
          <w:rFonts w:ascii="宋体" w:hAnsi="宋体" w:cs="宋体" w:hint="eastAsia"/>
          <w:sz w:val="24"/>
          <w:u w:val="single"/>
        </w:rPr>
        <w:t xml:space="preserve">         </w:t>
      </w:r>
      <w:r>
        <w:rPr>
          <w:rFonts w:ascii="宋体" w:hAnsi="宋体" w:cs="宋体" w:hint="eastAsia"/>
          <w:sz w:val="24"/>
        </w:rPr>
        <w:t>（姓名）系</w:t>
      </w:r>
      <w:r>
        <w:rPr>
          <w:rFonts w:ascii="宋体" w:hAnsi="宋体" w:cs="宋体" w:hint="eastAsia"/>
          <w:sz w:val="24"/>
          <w:u w:val="single"/>
        </w:rPr>
        <w:t xml:space="preserve">                   </w:t>
      </w:r>
      <w:r>
        <w:rPr>
          <w:rFonts w:ascii="宋体" w:hAnsi="宋体" w:cs="宋体" w:hint="eastAsia"/>
          <w:sz w:val="24"/>
        </w:rPr>
        <w:t>（投标单位名称）的法定代表人</w:t>
      </w:r>
      <w:r>
        <w:rPr>
          <w:rFonts w:ascii="宋体" w:hAnsi="宋体" w:cs="宋体" w:hint="eastAsia"/>
          <w:sz w:val="24"/>
          <w:szCs w:val="24"/>
        </w:rPr>
        <w:t>，现授权委托</w:t>
      </w:r>
      <w:r>
        <w:rPr>
          <w:rFonts w:ascii="宋体" w:hAnsi="宋体" w:cs="宋体" w:hint="eastAsia"/>
          <w:sz w:val="24"/>
          <w:szCs w:val="24"/>
          <w:u w:val="single"/>
        </w:rPr>
        <w:t xml:space="preserve">                        </w:t>
      </w:r>
      <w:r>
        <w:rPr>
          <w:rFonts w:ascii="宋体" w:hAnsi="宋体" w:cs="宋体" w:hint="eastAsia"/>
          <w:sz w:val="24"/>
          <w:szCs w:val="24"/>
        </w:rPr>
        <w:t>（单位名称）的</w:t>
      </w:r>
      <w:r>
        <w:rPr>
          <w:rFonts w:ascii="宋体" w:hAnsi="宋体" w:cs="宋体" w:hint="eastAsia"/>
          <w:sz w:val="24"/>
          <w:szCs w:val="24"/>
          <w:u w:val="single"/>
        </w:rPr>
        <w:t xml:space="preserve">        </w:t>
      </w:r>
      <w:r>
        <w:rPr>
          <w:rFonts w:ascii="宋体" w:hAnsi="宋体" w:cs="宋体" w:hint="eastAsia"/>
          <w:sz w:val="24"/>
          <w:szCs w:val="24"/>
        </w:rPr>
        <w:t>（委托代理人姓名）代表我司参加“豪丰工业园标准电镀厂房3号楼结构加固工程”的招标活动。委托代理人全权负责针对该工程的投标、谈判</w:t>
      </w:r>
      <w:r>
        <w:rPr>
          <w:rFonts w:ascii="宋体" w:hAnsi="宋体" w:cs="宋体" w:hint="eastAsia"/>
          <w:sz w:val="24"/>
        </w:rPr>
        <w:t>、签约等具体工作，其所签署的一切文件和处理的一切有关事务，我均承认。</w:t>
      </w:r>
    </w:p>
    <w:p w14:paraId="0DD50CBA" w14:textId="77777777" w:rsidR="000D4ECD" w:rsidRDefault="003111B2">
      <w:pPr>
        <w:spacing w:line="560" w:lineRule="exact"/>
        <w:ind w:firstLine="480"/>
        <w:rPr>
          <w:rFonts w:ascii="宋体" w:hAnsi="宋体" w:cs="宋体"/>
          <w:sz w:val="24"/>
        </w:rPr>
      </w:pPr>
      <w:r>
        <w:rPr>
          <w:rFonts w:ascii="宋体" w:hAnsi="宋体" w:cs="宋体" w:hint="eastAsia"/>
          <w:sz w:val="24"/>
        </w:rPr>
        <w:t>委托代理人无转委权。本委托书原件由招标单位留存。</w:t>
      </w:r>
    </w:p>
    <w:p w14:paraId="4155E30F" w14:textId="77777777" w:rsidR="000D4ECD" w:rsidRDefault="003111B2">
      <w:pPr>
        <w:spacing w:line="560" w:lineRule="exact"/>
        <w:ind w:firstLine="480"/>
        <w:rPr>
          <w:rFonts w:ascii="宋体" w:hAnsi="宋体" w:cs="宋体"/>
          <w:sz w:val="24"/>
        </w:rPr>
      </w:pPr>
      <w:r>
        <w:rPr>
          <w:rFonts w:ascii="宋体" w:hAnsi="宋体" w:cs="宋体" w:hint="eastAsia"/>
          <w:sz w:val="24"/>
        </w:rPr>
        <w:t>特此委托。</w:t>
      </w:r>
    </w:p>
    <w:p w14:paraId="16F485BA" w14:textId="77777777" w:rsidR="000D4ECD" w:rsidRDefault="000D4ECD">
      <w:pPr>
        <w:spacing w:line="560" w:lineRule="exact"/>
        <w:rPr>
          <w:rFonts w:ascii="宋体" w:hAnsi="宋体" w:cs="宋体"/>
          <w:sz w:val="24"/>
        </w:rPr>
      </w:pPr>
    </w:p>
    <w:p w14:paraId="3DBAEACA" w14:textId="77777777" w:rsidR="000D4ECD" w:rsidRDefault="003111B2">
      <w:pPr>
        <w:spacing w:line="560" w:lineRule="exact"/>
        <w:rPr>
          <w:rFonts w:ascii="宋体" w:hAnsi="宋体" w:cs="宋体"/>
          <w:sz w:val="24"/>
        </w:rPr>
      </w:pPr>
      <w:r>
        <w:rPr>
          <w:rFonts w:ascii="宋体" w:hAnsi="宋体" w:cs="宋体" w:hint="eastAsia"/>
          <w:sz w:val="24"/>
        </w:rPr>
        <w:t xml:space="preserve">委托代理人：         性别：            出生日期：   </w:t>
      </w:r>
    </w:p>
    <w:p w14:paraId="46CE2664" w14:textId="77777777" w:rsidR="000D4ECD" w:rsidRDefault="003111B2">
      <w:pPr>
        <w:spacing w:line="560" w:lineRule="exact"/>
        <w:rPr>
          <w:rFonts w:ascii="宋体" w:hAnsi="宋体" w:cs="宋体"/>
          <w:sz w:val="24"/>
        </w:rPr>
      </w:pPr>
      <w:r>
        <w:rPr>
          <w:rFonts w:ascii="宋体" w:hAnsi="宋体" w:cs="宋体" w:hint="eastAsia"/>
          <w:sz w:val="24"/>
        </w:rPr>
        <w:t>单位：</w:t>
      </w:r>
    </w:p>
    <w:p w14:paraId="6DA3B074" w14:textId="77777777" w:rsidR="000D4ECD" w:rsidRDefault="003111B2">
      <w:pPr>
        <w:spacing w:line="560" w:lineRule="exact"/>
        <w:rPr>
          <w:rFonts w:ascii="宋体" w:hAnsi="宋体" w:cs="宋体"/>
          <w:sz w:val="24"/>
        </w:rPr>
      </w:pPr>
      <w:r>
        <w:rPr>
          <w:rFonts w:ascii="宋体" w:hAnsi="宋体" w:cs="宋体" w:hint="eastAsia"/>
          <w:sz w:val="24"/>
        </w:rPr>
        <w:t>职务：</w:t>
      </w:r>
    </w:p>
    <w:p w14:paraId="3BB54216" w14:textId="77777777" w:rsidR="000D4ECD" w:rsidRDefault="003111B2">
      <w:pPr>
        <w:spacing w:line="560" w:lineRule="exact"/>
        <w:rPr>
          <w:rFonts w:ascii="宋体" w:hAnsi="宋体" w:cs="宋体"/>
          <w:sz w:val="24"/>
        </w:rPr>
      </w:pPr>
      <w:r>
        <w:rPr>
          <w:rFonts w:ascii="宋体" w:hAnsi="宋体" w:cs="宋体" w:hint="eastAsia"/>
          <w:sz w:val="24"/>
        </w:rPr>
        <w:t>委托代理人身份证号码：</w:t>
      </w:r>
    </w:p>
    <w:p w14:paraId="33B507DB" w14:textId="77777777" w:rsidR="000D4ECD" w:rsidRDefault="003111B2">
      <w:pPr>
        <w:spacing w:line="560" w:lineRule="exact"/>
        <w:rPr>
          <w:rFonts w:ascii="宋体" w:hAnsi="宋体" w:cs="宋体"/>
          <w:sz w:val="24"/>
        </w:rPr>
      </w:pPr>
      <w:r>
        <w:rPr>
          <w:rFonts w:ascii="宋体" w:hAnsi="宋体" w:cs="宋体" w:hint="eastAsia"/>
          <w:sz w:val="24"/>
        </w:rPr>
        <w:t>投标单位（单位公章）：</w:t>
      </w:r>
    </w:p>
    <w:p w14:paraId="42FB296F" w14:textId="77777777" w:rsidR="000D4ECD" w:rsidRDefault="003111B2">
      <w:pPr>
        <w:spacing w:line="560" w:lineRule="exact"/>
        <w:rPr>
          <w:rFonts w:ascii="宋体" w:hAnsi="宋体" w:cs="宋体"/>
          <w:sz w:val="24"/>
        </w:rPr>
      </w:pPr>
      <w:r>
        <w:rPr>
          <w:rFonts w:ascii="宋体" w:hAnsi="宋体" w:cs="宋体" w:hint="eastAsia"/>
          <w:sz w:val="24"/>
        </w:rPr>
        <w:t>法定代表人（签字、盖章）：                     委托代理人（签字、盖章）：</w:t>
      </w:r>
    </w:p>
    <w:p w14:paraId="38716F1A" w14:textId="77777777" w:rsidR="000D4ECD" w:rsidRDefault="003111B2">
      <w:pPr>
        <w:spacing w:line="560" w:lineRule="exact"/>
        <w:rPr>
          <w:rFonts w:ascii="宋体" w:hAnsi="宋体" w:cs="宋体"/>
          <w:sz w:val="24"/>
        </w:rPr>
      </w:pPr>
      <w:r>
        <w:rPr>
          <w:rFonts w:ascii="宋体" w:hAnsi="宋体" w:cs="宋体" w:hint="eastAsia"/>
          <w:sz w:val="24"/>
        </w:rPr>
        <w:t>法定代表人身份证号码：</w:t>
      </w:r>
    </w:p>
    <w:p w14:paraId="72C001DF" w14:textId="77777777" w:rsidR="000D4ECD" w:rsidRDefault="003111B2">
      <w:pPr>
        <w:spacing w:line="560" w:lineRule="exact"/>
        <w:jc w:val="right"/>
        <w:rPr>
          <w:rFonts w:ascii="宋体" w:hAnsi="宋体" w:cs="宋体"/>
          <w:sz w:val="24"/>
        </w:rPr>
      </w:pPr>
      <w:r>
        <w:rPr>
          <w:rFonts w:ascii="宋体" w:hAnsi="宋体" w:cs="宋体" w:hint="eastAsia"/>
          <w:sz w:val="24"/>
        </w:rPr>
        <w:t xml:space="preserve">                                            年     月     日</w:t>
      </w:r>
    </w:p>
    <w:p w14:paraId="4B14C883" w14:textId="77777777" w:rsidR="000D4ECD" w:rsidRDefault="003111B2">
      <w:pPr>
        <w:spacing w:line="500" w:lineRule="exact"/>
        <w:rPr>
          <w:rFonts w:ascii="宋体" w:hAnsi="宋体" w:cs="宋体"/>
          <w:sz w:val="24"/>
        </w:rPr>
      </w:pPr>
      <w:r>
        <w:rPr>
          <w:rFonts w:ascii="宋体" w:hAnsi="宋体" w:cs="宋体" w:hint="eastAsia"/>
          <w:sz w:val="24"/>
        </w:rPr>
        <w:t>法定代表人及委托代理人身份证复印件：</w:t>
      </w:r>
    </w:p>
    <w:p w14:paraId="775D3735" w14:textId="77777777" w:rsidR="000D4ECD" w:rsidRDefault="000D4ECD">
      <w:pPr>
        <w:spacing w:line="500" w:lineRule="exact"/>
        <w:ind w:leftChars="78" w:left="1064" w:hangingChars="250" w:hanging="900"/>
        <w:jc w:val="center"/>
        <w:rPr>
          <w:rFonts w:ascii="宋体" w:hAnsi="宋体" w:cs="宋体"/>
          <w:sz w:val="36"/>
        </w:rPr>
      </w:pPr>
    </w:p>
    <w:p w14:paraId="4E1BE27D" w14:textId="77777777" w:rsidR="000D4ECD" w:rsidRDefault="000D4ECD">
      <w:pPr>
        <w:spacing w:line="500" w:lineRule="exact"/>
        <w:ind w:leftChars="78" w:left="1064" w:hangingChars="250" w:hanging="900"/>
        <w:jc w:val="center"/>
        <w:rPr>
          <w:rFonts w:ascii="宋体" w:hAnsi="宋体" w:cs="宋体"/>
          <w:sz w:val="36"/>
        </w:rPr>
      </w:pPr>
    </w:p>
    <w:p w14:paraId="1ECCC787" w14:textId="77777777" w:rsidR="000D4ECD" w:rsidRDefault="003111B2">
      <w:pPr>
        <w:jc w:val="center"/>
        <w:rPr>
          <w:rFonts w:ascii="宋体" w:hAnsi="宋体" w:cs="宋体"/>
        </w:rPr>
      </w:pPr>
      <w:r>
        <w:rPr>
          <w:rFonts w:ascii="宋体" w:hAnsi="宋体" w:cs="宋体" w:hint="eastAsia"/>
        </w:rPr>
        <w:t>（身份证复印件粘贴处）</w:t>
      </w:r>
    </w:p>
    <w:p w14:paraId="310F5206" w14:textId="77777777" w:rsidR="000D4ECD" w:rsidRDefault="000D4ECD">
      <w:pPr>
        <w:jc w:val="left"/>
        <w:rPr>
          <w:rFonts w:ascii="宋体" w:hAnsi="宋体" w:cs="宋体"/>
        </w:rPr>
      </w:pPr>
    </w:p>
    <w:p w14:paraId="33CA6AB3" w14:textId="77777777" w:rsidR="000D4ECD" w:rsidRDefault="000D4ECD">
      <w:pPr>
        <w:jc w:val="left"/>
        <w:rPr>
          <w:rFonts w:ascii="宋体" w:hAnsi="宋体" w:cs="宋体"/>
        </w:rPr>
      </w:pPr>
    </w:p>
    <w:p w14:paraId="776C298B" w14:textId="77777777" w:rsidR="000D4ECD" w:rsidRDefault="000D4ECD">
      <w:pPr>
        <w:jc w:val="left"/>
        <w:rPr>
          <w:rFonts w:ascii="宋体" w:hAnsi="宋体" w:cs="宋体"/>
        </w:rPr>
      </w:pPr>
    </w:p>
    <w:p w14:paraId="0B82B582" w14:textId="77777777" w:rsidR="000D4ECD" w:rsidRDefault="000D4ECD">
      <w:pPr>
        <w:jc w:val="left"/>
        <w:rPr>
          <w:rFonts w:ascii="宋体" w:hAnsi="宋体" w:cs="宋体"/>
        </w:rPr>
      </w:pPr>
    </w:p>
    <w:p w14:paraId="3079E105" w14:textId="77777777" w:rsidR="000D4ECD" w:rsidRDefault="000D4ECD">
      <w:pPr>
        <w:jc w:val="left"/>
        <w:rPr>
          <w:rFonts w:ascii="宋体" w:hAnsi="宋体" w:cs="宋体"/>
        </w:rPr>
      </w:pPr>
    </w:p>
    <w:p w14:paraId="4EBA3769" w14:textId="77777777" w:rsidR="000D4ECD" w:rsidRDefault="000D4ECD">
      <w:pPr>
        <w:jc w:val="left"/>
        <w:rPr>
          <w:rFonts w:ascii="宋体" w:hAnsi="宋体" w:cs="宋体"/>
        </w:rPr>
      </w:pPr>
    </w:p>
    <w:p w14:paraId="58EC92A1" w14:textId="77777777" w:rsidR="000D4ECD" w:rsidRDefault="000D4ECD">
      <w:pPr>
        <w:jc w:val="left"/>
        <w:rPr>
          <w:rFonts w:ascii="宋体" w:hAnsi="宋体" w:cs="宋体"/>
        </w:rPr>
      </w:pPr>
    </w:p>
    <w:p w14:paraId="06C22261" w14:textId="77777777" w:rsidR="000D4ECD" w:rsidRDefault="000D4ECD">
      <w:pPr>
        <w:jc w:val="left"/>
        <w:rPr>
          <w:rFonts w:ascii="宋体" w:hAnsi="宋体" w:cs="宋体"/>
          <w:sz w:val="24"/>
        </w:rPr>
      </w:pPr>
    </w:p>
    <w:p w14:paraId="60AD8853" w14:textId="77777777" w:rsidR="000D4ECD" w:rsidRDefault="003111B2">
      <w:pPr>
        <w:jc w:val="right"/>
        <w:rPr>
          <w:rFonts w:ascii="宋体" w:hAnsi="宋体" w:cs="宋体"/>
          <w:sz w:val="28"/>
          <w:szCs w:val="28"/>
        </w:rPr>
      </w:pPr>
      <w:r>
        <w:rPr>
          <w:rFonts w:ascii="宋体" w:hAnsi="宋体" w:cs="宋体" w:hint="eastAsia"/>
          <w:sz w:val="28"/>
          <w:szCs w:val="28"/>
        </w:rPr>
        <w:t>附件三</w:t>
      </w:r>
    </w:p>
    <w:p w14:paraId="7C53D4FB" w14:textId="77777777" w:rsidR="000D4ECD" w:rsidRDefault="003111B2">
      <w:pPr>
        <w:jc w:val="left"/>
        <w:rPr>
          <w:rFonts w:ascii="宋体" w:hAnsi="宋体" w:cs="宋体"/>
          <w:sz w:val="24"/>
        </w:rPr>
      </w:pPr>
      <w:r>
        <w:rPr>
          <w:rFonts w:ascii="宋体" w:hAnsi="宋体" w:cs="宋体" w:hint="eastAsia"/>
          <w:b/>
          <w:sz w:val="36"/>
        </w:rPr>
        <w:t xml:space="preserve">                 退还投标保证金承诺书</w:t>
      </w:r>
    </w:p>
    <w:p w14:paraId="371E928D" w14:textId="77777777" w:rsidR="000D4ECD" w:rsidRDefault="000D4ECD">
      <w:pPr>
        <w:jc w:val="left"/>
        <w:rPr>
          <w:rFonts w:ascii="宋体" w:hAnsi="宋体" w:cs="宋体"/>
          <w:sz w:val="24"/>
        </w:rPr>
      </w:pPr>
    </w:p>
    <w:p w14:paraId="2AE8FE52" w14:textId="77777777" w:rsidR="000D4ECD" w:rsidRDefault="003111B2">
      <w:pPr>
        <w:jc w:val="left"/>
        <w:rPr>
          <w:rFonts w:ascii="宋体" w:hAnsi="宋体" w:cs="宋体"/>
          <w:sz w:val="24"/>
        </w:rPr>
      </w:pPr>
      <w:r>
        <w:rPr>
          <w:rFonts w:ascii="宋体" w:hAnsi="宋体" w:cs="宋体" w:hint="eastAsia"/>
          <w:sz w:val="24"/>
        </w:rPr>
        <w:t xml:space="preserve">    若我司未中标，请将我司交纳的投标保证金无息全额转入以下帐户：</w:t>
      </w:r>
    </w:p>
    <w:p w14:paraId="47715420" w14:textId="77777777" w:rsidR="000D4ECD" w:rsidRDefault="000D4ECD">
      <w:pPr>
        <w:jc w:val="left"/>
        <w:rPr>
          <w:rFonts w:ascii="宋体" w:hAnsi="宋体" w:cs="宋体"/>
          <w:sz w:val="24"/>
        </w:rPr>
      </w:pPr>
    </w:p>
    <w:p w14:paraId="61B51C46" w14:textId="77777777" w:rsidR="000D4ECD" w:rsidRDefault="003111B2">
      <w:pPr>
        <w:jc w:val="left"/>
        <w:rPr>
          <w:rFonts w:ascii="宋体" w:hAnsi="宋体" w:cs="宋体"/>
          <w:sz w:val="24"/>
        </w:rPr>
      </w:pPr>
      <w:r>
        <w:rPr>
          <w:rFonts w:ascii="宋体" w:hAnsi="宋体" w:cs="宋体" w:hint="eastAsia"/>
          <w:sz w:val="24"/>
        </w:rPr>
        <w:t xml:space="preserve">    开户银行：</w:t>
      </w:r>
    </w:p>
    <w:p w14:paraId="7C0AA2A9" w14:textId="77777777" w:rsidR="000D4ECD" w:rsidRDefault="000D4ECD">
      <w:pPr>
        <w:jc w:val="left"/>
        <w:rPr>
          <w:rFonts w:ascii="宋体" w:hAnsi="宋体" w:cs="宋体"/>
          <w:sz w:val="24"/>
        </w:rPr>
      </w:pPr>
    </w:p>
    <w:p w14:paraId="3F0F298D" w14:textId="77777777" w:rsidR="000D4ECD" w:rsidRDefault="003111B2">
      <w:pPr>
        <w:jc w:val="left"/>
        <w:rPr>
          <w:rFonts w:ascii="宋体" w:hAnsi="宋体" w:cs="宋体"/>
          <w:sz w:val="24"/>
        </w:rPr>
      </w:pPr>
      <w:r>
        <w:rPr>
          <w:rFonts w:ascii="宋体" w:hAnsi="宋体" w:cs="宋体" w:hint="eastAsia"/>
          <w:sz w:val="24"/>
        </w:rPr>
        <w:t xml:space="preserve">    开户名称：</w:t>
      </w:r>
    </w:p>
    <w:p w14:paraId="43B9DF50" w14:textId="77777777" w:rsidR="000D4ECD" w:rsidRDefault="000D4ECD">
      <w:pPr>
        <w:jc w:val="left"/>
        <w:rPr>
          <w:rFonts w:ascii="宋体" w:hAnsi="宋体" w:cs="宋体"/>
          <w:sz w:val="24"/>
        </w:rPr>
      </w:pPr>
    </w:p>
    <w:p w14:paraId="4CB8D8C7" w14:textId="77777777" w:rsidR="000D4ECD" w:rsidRDefault="003111B2">
      <w:pPr>
        <w:jc w:val="left"/>
        <w:rPr>
          <w:rFonts w:ascii="宋体" w:hAnsi="宋体" w:cs="宋体"/>
          <w:sz w:val="24"/>
          <w:szCs w:val="24"/>
        </w:rPr>
      </w:pPr>
      <w:r>
        <w:rPr>
          <w:rFonts w:ascii="宋体" w:hAnsi="宋体" w:cs="宋体" w:hint="eastAsia"/>
          <w:sz w:val="24"/>
        </w:rPr>
        <w:t xml:space="preserve"> </w:t>
      </w:r>
      <w:r>
        <w:rPr>
          <w:rFonts w:ascii="宋体" w:hAnsi="宋体" w:cs="宋体" w:hint="eastAsia"/>
          <w:sz w:val="24"/>
          <w:szCs w:val="24"/>
        </w:rPr>
        <w:t xml:space="preserve">   银行账号：</w:t>
      </w:r>
    </w:p>
    <w:p w14:paraId="6A612687" w14:textId="77777777" w:rsidR="000D4ECD" w:rsidRDefault="000D4ECD">
      <w:pPr>
        <w:jc w:val="left"/>
        <w:rPr>
          <w:rFonts w:ascii="宋体" w:hAnsi="宋体" w:cs="宋体"/>
          <w:sz w:val="24"/>
          <w:szCs w:val="24"/>
        </w:rPr>
      </w:pPr>
    </w:p>
    <w:p w14:paraId="2C0FF9E3" w14:textId="77777777" w:rsidR="000D4ECD" w:rsidRDefault="003111B2">
      <w:pPr>
        <w:jc w:val="left"/>
        <w:rPr>
          <w:rFonts w:ascii="宋体" w:hAnsi="宋体" w:cs="宋体"/>
          <w:sz w:val="24"/>
          <w:szCs w:val="24"/>
        </w:rPr>
      </w:pPr>
      <w:r>
        <w:rPr>
          <w:rFonts w:ascii="宋体" w:hAnsi="宋体" w:cs="宋体" w:hint="eastAsia"/>
          <w:sz w:val="24"/>
          <w:szCs w:val="24"/>
        </w:rPr>
        <w:t xml:space="preserve">    以上账户信息完全正确，若有讹误，由我司自行承担全部责任。</w:t>
      </w:r>
    </w:p>
    <w:p w14:paraId="7BF24211" w14:textId="77777777" w:rsidR="000D4ECD" w:rsidRDefault="000D4ECD">
      <w:pPr>
        <w:jc w:val="left"/>
        <w:rPr>
          <w:rFonts w:ascii="宋体" w:hAnsi="宋体" w:cs="宋体"/>
          <w:sz w:val="24"/>
        </w:rPr>
      </w:pPr>
    </w:p>
    <w:p w14:paraId="17DD86C1" w14:textId="77777777" w:rsidR="000D4ECD" w:rsidRDefault="000D4ECD">
      <w:pPr>
        <w:jc w:val="left"/>
        <w:rPr>
          <w:rFonts w:ascii="宋体" w:hAnsi="宋体" w:cs="宋体"/>
          <w:sz w:val="24"/>
        </w:rPr>
      </w:pPr>
    </w:p>
    <w:p w14:paraId="28876844" w14:textId="77777777" w:rsidR="000D4ECD" w:rsidRDefault="003111B2">
      <w:pPr>
        <w:pStyle w:val="20"/>
        <w:spacing w:line="480" w:lineRule="auto"/>
        <w:ind w:left="0"/>
        <w:rPr>
          <w:rFonts w:ascii="宋体" w:hAnsi="宋体" w:cs="宋体"/>
          <w:spacing w:val="10"/>
          <w:sz w:val="24"/>
        </w:rPr>
      </w:pPr>
      <w:r>
        <w:rPr>
          <w:rFonts w:ascii="宋体" w:hAnsi="宋体" w:cs="宋体" w:hint="eastAsia"/>
          <w:spacing w:val="10"/>
          <w:sz w:val="24"/>
        </w:rPr>
        <w:t xml:space="preserve">    投标单位（盖章）：</w:t>
      </w:r>
      <w:r>
        <w:rPr>
          <w:rFonts w:ascii="宋体" w:hAnsi="宋体" w:cs="宋体" w:hint="eastAsia"/>
          <w:spacing w:val="10"/>
          <w:sz w:val="24"/>
          <w:u w:val="single"/>
        </w:rPr>
        <w:t xml:space="preserve">                      </w:t>
      </w:r>
    </w:p>
    <w:p w14:paraId="6DB7BD7C" w14:textId="77777777" w:rsidR="000D4ECD" w:rsidRDefault="003111B2">
      <w:pPr>
        <w:pStyle w:val="20"/>
        <w:spacing w:line="480" w:lineRule="auto"/>
        <w:ind w:left="540"/>
        <w:rPr>
          <w:rFonts w:ascii="宋体" w:hAnsi="宋体" w:cs="宋体"/>
          <w:spacing w:val="10"/>
          <w:sz w:val="24"/>
        </w:rPr>
      </w:pPr>
      <w:r>
        <w:rPr>
          <w:rFonts w:ascii="宋体" w:hAnsi="宋体" w:cs="宋体" w:hint="eastAsia"/>
          <w:spacing w:val="10"/>
          <w:sz w:val="24"/>
        </w:rPr>
        <w:t>法定代表人或委托代理人</w:t>
      </w:r>
    </w:p>
    <w:p w14:paraId="3CED3482" w14:textId="77777777" w:rsidR="000D4ECD" w:rsidRDefault="003111B2">
      <w:pPr>
        <w:pStyle w:val="20"/>
        <w:spacing w:line="480" w:lineRule="auto"/>
        <w:ind w:left="540"/>
        <w:rPr>
          <w:rFonts w:ascii="宋体" w:hAnsi="宋体" w:cs="宋体"/>
          <w:spacing w:val="10"/>
          <w:sz w:val="24"/>
          <w:u w:val="single"/>
        </w:rPr>
      </w:pPr>
      <w:r>
        <w:rPr>
          <w:rFonts w:ascii="宋体" w:hAnsi="宋体" w:cs="宋体" w:hint="eastAsia"/>
          <w:spacing w:val="10"/>
          <w:sz w:val="24"/>
        </w:rPr>
        <w:t>签        字：</w:t>
      </w:r>
      <w:r>
        <w:rPr>
          <w:rFonts w:ascii="宋体" w:hAnsi="宋体" w:cs="宋体" w:hint="eastAsia"/>
          <w:spacing w:val="10"/>
          <w:sz w:val="24"/>
          <w:u w:val="single"/>
        </w:rPr>
        <w:t xml:space="preserve">                        </w:t>
      </w:r>
    </w:p>
    <w:p w14:paraId="73043FCE" w14:textId="77777777" w:rsidR="000D4ECD" w:rsidRDefault="003111B2">
      <w:pPr>
        <w:pStyle w:val="20"/>
        <w:spacing w:line="480" w:lineRule="auto"/>
        <w:ind w:left="540"/>
        <w:rPr>
          <w:rFonts w:ascii="宋体" w:hAnsi="宋体" w:cs="宋体"/>
          <w:spacing w:val="10"/>
          <w:sz w:val="24"/>
          <w:u w:val="single"/>
        </w:rPr>
      </w:pPr>
      <w:r>
        <w:rPr>
          <w:rFonts w:ascii="宋体" w:hAnsi="宋体" w:cs="宋体" w:hint="eastAsia"/>
          <w:spacing w:val="10"/>
          <w:sz w:val="24"/>
        </w:rPr>
        <w:t>职        务：</w:t>
      </w:r>
      <w:r>
        <w:rPr>
          <w:rFonts w:ascii="宋体" w:hAnsi="宋体" w:cs="宋体" w:hint="eastAsia"/>
          <w:spacing w:val="10"/>
          <w:sz w:val="24"/>
          <w:u w:val="single"/>
        </w:rPr>
        <w:t xml:space="preserve">                        </w:t>
      </w:r>
    </w:p>
    <w:p w14:paraId="0510C736" w14:textId="77777777" w:rsidR="000D4ECD" w:rsidRDefault="003111B2">
      <w:pPr>
        <w:pStyle w:val="20"/>
        <w:spacing w:line="480" w:lineRule="auto"/>
        <w:ind w:left="540"/>
        <w:rPr>
          <w:rFonts w:ascii="宋体" w:hAnsi="宋体" w:cs="宋体"/>
          <w:spacing w:val="10"/>
          <w:sz w:val="24"/>
        </w:rPr>
      </w:pPr>
      <w:r>
        <w:rPr>
          <w:rFonts w:ascii="宋体" w:hAnsi="宋体" w:cs="宋体" w:hint="eastAsia"/>
          <w:spacing w:val="10"/>
          <w:sz w:val="24"/>
        </w:rPr>
        <w:t>日        期：</w:t>
      </w:r>
      <w:r>
        <w:rPr>
          <w:rFonts w:ascii="宋体" w:hAnsi="宋体" w:cs="宋体" w:hint="eastAsia"/>
          <w:spacing w:val="10"/>
          <w:sz w:val="24"/>
          <w:u w:val="single"/>
        </w:rPr>
        <w:t xml:space="preserve">                         </w:t>
      </w:r>
    </w:p>
    <w:tbl>
      <w:tblPr>
        <w:tblpPr w:leftFromText="180" w:rightFromText="180" w:vertAnchor="text" w:horzAnchor="page" w:tblpX="1406" w:tblpY="309"/>
        <w:tblOverlap w:val="neve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8"/>
      </w:tblGrid>
      <w:tr w:rsidR="000D4ECD" w14:paraId="72128ED2" w14:textId="77777777">
        <w:trPr>
          <w:trHeight w:val="5802"/>
        </w:trPr>
        <w:tc>
          <w:tcPr>
            <w:tcW w:w="9598" w:type="dxa"/>
          </w:tcPr>
          <w:p w14:paraId="6FB72261" w14:textId="77777777" w:rsidR="000D4ECD" w:rsidRDefault="000D4ECD">
            <w:pPr>
              <w:jc w:val="left"/>
              <w:rPr>
                <w:rFonts w:ascii="宋体" w:hAnsi="宋体" w:cs="宋体"/>
                <w:sz w:val="24"/>
                <w:szCs w:val="24"/>
              </w:rPr>
            </w:pPr>
          </w:p>
          <w:p w14:paraId="5FAED32E" w14:textId="77777777" w:rsidR="000D4ECD" w:rsidRDefault="000D4ECD">
            <w:pPr>
              <w:jc w:val="left"/>
              <w:rPr>
                <w:rFonts w:ascii="宋体" w:hAnsi="宋体" w:cs="宋体"/>
                <w:sz w:val="24"/>
                <w:szCs w:val="24"/>
              </w:rPr>
            </w:pPr>
          </w:p>
          <w:p w14:paraId="50E873EF" w14:textId="77777777" w:rsidR="000D4ECD" w:rsidRDefault="000D4ECD">
            <w:pPr>
              <w:jc w:val="left"/>
              <w:rPr>
                <w:rFonts w:ascii="宋体" w:hAnsi="宋体" w:cs="宋体"/>
                <w:sz w:val="24"/>
                <w:szCs w:val="24"/>
              </w:rPr>
            </w:pPr>
          </w:p>
          <w:p w14:paraId="00B48B11" w14:textId="77777777" w:rsidR="000D4ECD" w:rsidRDefault="000D4ECD">
            <w:pPr>
              <w:jc w:val="left"/>
              <w:rPr>
                <w:rFonts w:ascii="宋体" w:hAnsi="宋体" w:cs="宋体"/>
                <w:sz w:val="24"/>
                <w:szCs w:val="24"/>
              </w:rPr>
            </w:pPr>
          </w:p>
          <w:p w14:paraId="2947CC97" w14:textId="77777777" w:rsidR="000D4ECD" w:rsidRDefault="000D4ECD">
            <w:pPr>
              <w:jc w:val="left"/>
              <w:rPr>
                <w:rFonts w:ascii="宋体" w:hAnsi="宋体" w:cs="宋体"/>
                <w:sz w:val="24"/>
                <w:szCs w:val="24"/>
              </w:rPr>
            </w:pPr>
          </w:p>
          <w:p w14:paraId="42808649" w14:textId="77777777" w:rsidR="000D4ECD" w:rsidRDefault="000D4ECD">
            <w:pPr>
              <w:jc w:val="center"/>
              <w:rPr>
                <w:rFonts w:ascii="宋体" w:hAnsi="宋体" w:cs="宋体"/>
                <w:sz w:val="24"/>
                <w:szCs w:val="24"/>
              </w:rPr>
            </w:pPr>
          </w:p>
          <w:p w14:paraId="57AC8429" w14:textId="77777777" w:rsidR="000D4ECD" w:rsidRDefault="000D4ECD">
            <w:pPr>
              <w:jc w:val="center"/>
              <w:rPr>
                <w:rFonts w:ascii="宋体" w:hAnsi="宋体" w:cs="宋体"/>
                <w:sz w:val="24"/>
                <w:szCs w:val="24"/>
              </w:rPr>
            </w:pPr>
          </w:p>
          <w:p w14:paraId="1056EEC4" w14:textId="77777777" w:rsidR="000D4ECD" w:rsidRDefault="003111B2">
            <w:pPr>
              <w:jc w:val="center"/>
              <w:rPr>
                <w:rFonts w:ascii="宋体" w:hAnsi="宋体" w:cs="宋体"/>
                <w:sz w:val="24"/>
                <w:szCs w:val="24"/>
              </w:rPr>
            </w:pPr>
            <w:r>
              <w:rPr>
                <w:rFonts w:ascii="宋体" w:hAnsi="宋体" w:cs="宋体" w:hint="eastAsia"/>
                <w:b/>
                <w:bCs/>
                <w:sz w:val="24"/>
                <w:szCs w:val="24"/>
              </w:rPr>
              <w:t>递交投标保证金银行回执单复印件粘贴处</w:t>
            </w:r>
          </w:p>
        </w:tc>
      </w:tr>
    </w:tbl>
    <w:p w14:paraId="4CFE0247" w14:textId="77777777" w:rsidR="000D4ECD" w:rsidRDefault="000D4ECD">
      <w:pPr>
        <w:jc w:val="right"/>
        <w:rPr>
          <w:rStyle w:val="af1"/>
          <w:rFonts w:ascii="宋体" w:hAnsi="宋体" w:cs="宋体"/>
          <w:b w:val="0"/>
          <w:sz w:val="24"/>
        </w:rPr>
      </w:pPr>
    </w:p>
    <w:p w14:paraId="47AA3E86" w14:textId="77777777" w:rsidR="000D4ECD" w:rsidRDefault="000D4ECD">
      <w:pPr>
        <w:jc w:val="right"/>
        <w:rPr>
          <w:rStyle w:val="af1"/>
          <w:rFonts w:ascii="宋体" w:hAnsi="宋体" w:cs="宋体"/>
          <w:b w:val="0"/>
          <w:sz w:val="24"/>
        </w:rPr>
      </w:pPr>
    </w:p>
    <w:p w14:paraId="692D87A0" w14:textId="77777777" w:rsidR="000D4ECD" w:rsidRDefault="003111B2">
      <w:pPr>
        <w:wordWrap w:val="0"/>
        <w:jc w:val="right"/>
        <w:rPr>
          <w:rStyle w:val="af1"/>
          <w:rFonts w:ascii="宋体" w:hAnsi="宋体" w:cs="宋体"/>
          <w:b w:val="0"/>
          <w:sz w:val="32"/>
        </w:rPr>
      </w:pPr>
      <w:r>
        <w:rPr>
          <w:rStyle w:val="af1"/>
          <w:rFonts w:ascii="宋体" w:hAnsi="宋体" w:cs="宋体" w:hint="eastAsia"/>
          <w:b w:val="0"/>
          <w:sz w:val="24"/>
        </w:rPr>
        <w:t>附件四</w:t>
      </w:r>
    </w:p>
    <w:p w14:paraId="12B8E303" w14:textId="77777777" w:rsidR="000D4ECD" w:rsidRDefault="000D4ECD">
      <w:pPr>
        <w:jc w:val="center"/>
        <w:rPr>
          <w:rStyle w:val="af1"/>
          <w:rFonts w:ascii="宋体" w:hAnsi="宋体" w:cs="宋体"/>
          <w:sz w:val="32"/>
        </w:rPr>
      </w:pPr>
    </w:p>
    <w:p w14:paraId="59E9B46B" w14:textId="77777777" w:rsidR="000D4ECD" w:rsidRDefault="003111B2">
      <w:pPr>
        <w:jc w:val="center"/>
        <w:rPr>
          <w:rStyle w:val="af1"/>
          <w:rFonts w:ascii="宋体" w:hAnsi="宋体" w:cs="宋体"/>
          <w:b w:val="0"/>
          <w:sz w:val="32"/>
        </w:rPr>
      </w:pPr>
      <w:r>
        <w:rPr>
          <w:rStyle w:val="af1"/>
          <w:rFonts w:ascii="宋体" w:hAnsi="宋体" w:cs="宋体" w:hint="eastAsia"/>
          <w:sz w:val="32"/>
        </w:rPr>
        <w:t>保修期服务承诺表</w:t>
      </w:r>
    </w:p>
    <w:p w14:paraId="75BB4DE6" w14:textId="77777777" w:rsidR="000D4ECD" w:rsidRDefault="000D4ECD">
      <w:pPr>
        <w:jc w:val="center"/>
        <w:rPr>
          <w:rStyle w:val="af1"/>
          <w:rFonts w:ascii="宋体" w:hAnsi="宋体" w:cs="宋体"/>
          <w:sz w:val="32"/>
        </w:rPr>
      </w:pP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8781"/>
      </w:tblGrid>
      <w:tr w:rsidR="000D4ECD" w14:paraId="7312ECA7" w14:textId="77777777">
        <w:tc>
          <w:tcPr>
            <w:tcW w:w="1188" w:type="dxa"/>
            <w:vAlign w:val="center"/>
          </w:tcPr>
          <w:p w14:paraId="2DA87960" w14:textId="77777777" w:rsidR="000D4ECD" w:rsidRDefault="003111B2">
            <w:pPr>
              <w:pStyle w:val="ae"/>
              <w:spacing w:before="0" w:beforeAutospacing="0" w:after="0" w:afterAutospacing="0" w:line="360" w:lineRule="auto"/>
              <w:jc w:val="center"/>
              <w:rPr>
                <w:rFonts w:cs="宋体"/>
                <w:color w:val="auto"/>
              </w:rPr>
            </w:pPr>
            <w:r>
              <w:rPr>
                <w:rFonts w:cs="宋体" w:hint="eastAsia"/>
                <w:color w:val="auto"/>
              </w:rPr>
              <w:t>培训计划及售后服务内容</w:t>
            </w:r>
          </w:p>
        </w:tc>
        <w:tc>
          <w:tcPr>
            <w:tcW w:w="8781" w:type="dxa"/>
          </w:tcPr>
          <w:p w14:paraId="3345256D" w14:textId="77777777" w:rsidR="000D4ECD" w:rsidRDefault="000D4ECD">
            <w:pPr>
              <w:pStyle w:val="ae"/>
              <w:spacing w:before="0" w:beforeAutospacing="0" w:after="0" w:afterAutospacing="0" w:line="360" w:lineRule="auto"/>
              <w:jc w:val="center"/>
              <w:rPr>
                <w:rFonts w:cs="宋体"/>
                <w:color w:val="auto"/>
              </w:rPr>
            </w:pPr>
          </w:p>
          <w:p w14:paraId="7EB9A05C" w14:textId="77777777" w:rsidR="000D4ECD" w:rsidRDefault="000D4ECD">
            <w:pPr>
              <w:pStyle w:val="ae"/>
              <w:spacing w:before="0" w:beforeAutospacing="0" w:after="0" w:afterAutospacing="0" w:line="360" w:lineRule="auto"/>
              <w:jc w:val="center"/>
              <w:rPr>
                <w:rFonts w:cs="宋体"/>
                <w:color w:val="auto"/>
              </w:rPr>
            </w:pPr>
          </w:p>
          <w:p w14:paraId="3249DA7D" w14:textId="77777777" w:rsidR="000D4ECD" w:rsidRDefault="000D4ECD">
            <w:pPr>
              <w:pStyle w:val="ae"/>
              <w:spacing w:before="0" w:beforeAutospacing="0" w:after="0" w:afterAutospacing="0" w:line="360" w:lineRule="auto"/>
              <w:jc w:val="center"/>
              <w:rPr>
                <w:rFonts w:cs="宋体"/>
                <w:color w:val="auto"/>
              </w:rPr>
            </w:pPr>
          </w:p>
          <w:p w14:paraId="564FCAFF" w14:textId="77777777" w:rsidR="000D4ECD" w:rsidRDefault="000D4ECD">
            <w:pPr>
              <w:pStyle w:val="ae"/>
              <w:spacing w:before="0" w:beforeAutospacing="0" w:after="0" w:afterAutospacing="0" w:line="360" w:lineRule="auto"/>
              <w:jc w:val="center"/>
              <w:rPr>
                <w:rFonts w:cs="宋体"/>
                <w:color w:val="auto"/>
              </w:rPr>
            </w:pPr>
          </w:p>
          <w:p w14:paraId="4E2B6D74" w14:textId="77777777" w:rsidR="000D4ECD" w:rsidRDefault="000D4ECD">
            <w:pPr>
              <w:pStyle w:val="ae"/>
              <w:spacing w:before="0" w:beforeAutospacing="0" w:after="0" w:afterAutospacing="0" w:line="360" w:lineRule="auto"/>
              <w:jc w:val="center"/>
              <w:rPr>
                <w:rFonts w:cs="宋体"/>
                <w:color w:val="auto"/>
              </w:rPr>
            </w:pPr>
          </w:p>
        </w:tc>
      </w:tr>
      <w:tr w:rsidR="000D4ECD" w14:paraId="02DB1483" w14:textId="77777777">
        <w:tc>
          <w:tcPr>
            <w:tcW w:w="1188" w:type="dxa"/>
            <w:vAlign w:val="center"/>
          </w:tcPr>
          <w:p w14:paraId="380DC9FD" w14:textId="77777777" w:rsidR="000D4ECD" w:rsidRDefault="003111B2">
            <w:pPr>
              <w:pStyle w:val="ae"/>
              <w:spacing w:before="0" w:beforeAutospacing="0" w:after="0" w:afterAutospacing="0" w:line="360" w:lineRule="auto"/>
              <w:jc w:val="center"/>
              <w:rPr>
                <w:rFonts w:cs="宋体"/>
                <w:color w:val="auto"/>
              </w:rPr>
            </w:pPr>
            <w:r>
              <w:rPr>
                <w:rFonts w:cs="宋体" w:hint="eastAsia"/>
                <w:color w:val="auto"/>
              </w:rPr>
              <w:t>可提供的优惠条件</w:t>
            </w:r>
          </w:p>
        </w:tc>
        <w:tc>
          <w:tcPr>
            <w:tcW w:w="8781" w:type="dxa"/>
          </w:tcPr>
          <w:p w14:paraId="040ACA8D" w14:textId="77777777" w:rsidR="000D4ECD" w:rsidRDefault="000D4ECD">
            <w:pPr>
              <w:pStyle w:val="ae"/>
              <w:spacing w:before="0" w:beforeAutospacing="0" w:after="0" w:afterAutospacing="0" w:line="360" w:lineRule="auto"/>
              <w:jc w:val="center"/>
              <w:rPr>
                <w:rFonts w:cs="宋体"/>
                <w:color w:val="auto"/>
              </w:rPr>
            </w:pPr>
          </w:p>
          <w:p w14:paraId="2D093C52" w14:textId="77777777" w:rsidR="000D4ECD" w:rsidRDefault="000D4ECD">
            <w:pPr>
              <w:pStyle w:val="ae"/>
              <w:spacing w:before="0" w:beforeAutospacing="0" w:after="0" w:afterAutospacing="0" w:line="360" w:lineRule="auto"/>
              <w:jc w:val="center"/>
              <w:rPr>
                <w:rFonts w:cs="宋体"/>
                <w:color w:val="auto"/>
              </w:rPr>
            </w:pPr>
          </w:p>
          <w:p w14:paraId="565BD900" w14:textId="77777777" w:rsidR="000D4ECD" w:rsidRDefault="000D4ECD">
            <w:pPr>
              <w:pStyle w:val="ae"/>
              <w:spacing w:before="0" w:beforeAutospacing="0" w:after="0" w:afterAutospacing="0" w:line="360" w:lineRule="auto"/>
              <w:jc w:val="center"/>
              <w:rPr>
                <w:rFonts w:cs="宋体"/>
                <w:color w:val="auto"/>
              </w:rPr>
            </w:pPr>
          </w:p>
          <w:p w14:paraId="1CA0AC38" w14:textId="77777777" w:rsidR="000D4ECD" w:rsidRDefault="000D4ECD">
            <w:pPr>
              <w:pStyle w:val="ae"/>
              <w:spacing w:before="0" w:beforeAutospacing="0" w:after="0" w:afterAutospacing="0" w:line="360" w:lineRule="auto"/>
              <w:jc w:val="center"/>
              <w:rPr>
                <w:rFonts w:cs="宋体"/>
                <w:color w:val="auto"/>
              </w:rPr>
            </w:pPr>
          </w:p>
          <w:p w14:paraId="5AFBA44D" w14:textId="77777777" w:rsidR="000D4ECD" w:rsidRDefault="000D4ECD">
            <w:pPr>
              <w:pStyle w:val="ae"/>
              <w:spacing w:before="0" w:beforeAutospacing="0" w:after="0" w:afterAutospacing="0" w:line="360" w:lineRule="auto"/>
              <w:jc w:val="center"/>
              <w:rPr>
                <w:rFonts w:cs="宋体"/>
                <w:color w:val="auto"/>
              </w:rPr>
            </w:pPr>
          </w:p>
        </w:tc>
      </w:tr>
    </w:tbl>
    <w:p w14:paraId="29AEA6B4" w14:textId="77777777" w:rsidR="000D4ECD" w:rsidRDefault="003111B2">
      <w:pPr>
        <w:pStyle w:val="ae"/>
        <w:spacing w:before="0" w:beforeAutospacing="0" w:after="0" w:afterAutospacing="0" w:line="360" w:lineRule="auto"/>
        <w:rPr>
          <w:rFonts w:cs="宋体"/>
          <w:color w:val="auto"/>
        </w:rPr>
      </w:pPr>
      <w:r>
        <w:rPr>
          <w:rFonts w:cs="宋体" w:hint="eastAsia"/>
          <w:color w:val="auto"/>
        </w:rPr>
        <w:t>东莞售后服务点的地址：</w:t>
      </w:r>
      <w:r>
        <w:rPr>
          <w:rFonts w:cs="宋体" w:hint="eastAsia"/>
          <w:color w:val="auto"/>
          <w:u w:val="single"/>
        </w:rPr>
        <w:t xml:space="preserve">                                       </w:t>
      </w:r>
    </w:p>
    <w:p w14:paraId="2C3E1B50" w14:textId="77777777" w:rsidR="000D4ECD" w:rsidRDefault="003111B2">
      <w:pPr>
        <w:pStyle w:val="ae"/>
        <w:spacing w:before="0" w:beforeAutospacing="0" w:after="0" w:afterAutospacing="0" w:line="360" w:lineRule="auto"/>
        <w:rPr>
          <w:rFonts w:cs="宋体"/>
          <w:color w:val="auto"/>
        </w:rPr>
      </w:pPr>
      <w:r>
        <w:rPr>
          <w:rFonts w:cs="宋体" w:hint="eastAsia"/>
          <w:color w:val="auto"/>
        </w:rPr>
        <w:t>联系电话：</w:t>
      </w:r>
      <w:r>
        <w:rPr>
          <w:rFonts w:cs="宋体" w:hint="eastAsia"/>
          <w:color w:val="auto"/>
          <w:u w:val="single"/>
        </w:rPr>
        <w:t xml:space="preserve">                   </w:t>
      </w:r>
      <w:r>
        <w:rPr>
          <w:rFonts w:cs="宋体" w:hint="eastAsia"/>
          <w:color w:val="auto"/>
        </w:rPr>
        <w:t xml:space="preserve">  联络人：</w:t>
      </w:r>
      <w:r>
        <w:rPr>
          <w:rFonts w:cs="宋体" w:hint="eastAsia"/>
          <w:color w:val="auto"/>
          <w:u w:val="single"/>
        </w:rPr>
        <w:t xml:space="preserve">                      </w:t>
      </w:r>
    </w:p>
    <w:p w14:paraId="65AAA753" w14:textId="77777777" w:rsidR="000D4ECD" w:rsidRDefault="000D4ECD">
      <w:pPr>
        <w:pStyle w:val="ae"/>
        <w:spacing w:before="0" w:beforeAutospacing="0" w:after="0" w:afterAutospacing="0" w:line="360" w:lineRule="auto"/>
        <w:rPr>
          <w:rFonts w:cs="宋体"/>
          <w:color w:val="auto"/>
        </w:rPr>
      </w:pPr>
    </w:p>
    <w:p w14:paraId="5EE1FE22" w14:textId="77777777" w:rsidR="000D4ECD" w:rsidRDefault="003111B2">
      <w:pPr>
        <w:pStyle w:val="ae"/>
        <w:spacing w:before="0" w:beforeAutospacing="0" w:after="0" w:afterAutospacing="0" w:line="360" w:lineRule="auto"/>
        <w:ind w:firstLineChars="200" w:firstLine="480"/>
        <w:rPr>
          <w:rFonts w:cs="宋体"/>
          <w:color w:val="auto"/>
        </w:rPr>
      </w:pPr>
      <w:r>
        <w:rPr>
          <w:rFonts w:cs="宋体" w:hint="eastAsia"/>
          <w:color w:val="auto"/>
        </w:rPr>
        <w:t>我司承诺：①保证按合同施工；②保证工程质量达到合同要求；③保证如实提供上述售后服务；如违反上述三点，我司愿承担违约责任，且贵司有权没收所有保证金及保修金。</w:t>
      </w:r>
    </w:p>
    <w:p w14:paraId="1EDF362B" w14:textId="77777777" w:rsidR="000D4ECD" w:rsidRDefault="003111B2">
      <w:pPr>
        <w:pStyle w:val="ae"/>
        <w:spacing w:before="0" w:beforeAutospacing="0" w:after="0" w:afterAutospacing="0" w:line="360" w:lineRule="auto"/>
        <w:rPr>
          <w:rFonts w:cs="宋体"/>
          <w:color w:val="auto"/>
          <w:sz w:val="28"/>
        </w:rPr>
      </w:pPr>
      <w:r>
        <w:rPr>
          <w:rFonts w:cs="宋体" w:hint="eastAsia"/>
          <w:color w:val="auto"/>
        </w:rPr>
        <w:t xml:space="preserve">   </w:t>
      </w:r>
    </w:p>
    <w:p w14:paraId="742DE4F6" w14:textId="77777777" w:rsidR="000D4ECD" w:rsidRDefault="000D4ECD">
      <w:pPr>
        <w:pStyle w:val="ae"/>
        <w:spacing w:before="0" w:beforeAutospacing="0" w:after="0" w:afterAutospacing="0"/>
        <w:rPr>
          <w:rFonts w:cs="宋体"/>
          <w:color w:val="auto"/>
          <w:sz w:val="28"/>
        </w:rPr>
      </w:pPr>
    </w:p>
    <w:p w14:paraId="1FB5AD4D" w14:textId="77777777" w:rsidR="000D4ECD" w:rsidRDefault="003111B2">
      <w:pPr>
        <w:rPr>
          <w:rFonts w:ascii="宋体" w:hAnsi="宋体" w:cs="宋体"/>
          <w:sz w:val="24"/>
        </w:rPr>
      </w:pPr>
      <w:r>
        <w:rPr>
          <w:rFonts w:ascii="宋体" w:hAnsi="宋体" w:cs="宋体" w:hint="eastAsia"/>
          <w:sz w:val="24"/>
        </w:rPr>
        <w:t>投标单位：（盖章）                      法定代表人或委托代理人：（签字）</w:t>
      </w:r>
    </w:p>
    <w:p w14:paraId="17C6273C" w14:textId="77777777" w:rsidR="000D4ECD" w:rsidRDefault="003111B2">
      <w:pPr>
        <w:rPr>
          <w:rFonts w:ascii="宋体" w:hAnsi="宋体" w:cs="宋体"/>
          <w:sz w:val="24"/>
        </w:rPr>
      </w:pPr>
      <w:r>
        <w:rPr>
          <w:rFonts w:ascii="宋体" w:hAnsi="宋体" w:cs="宋体" w:hint="eastAsia"/>
          <w:sz w:val="24"/>
        </w:rPr>
        <w:t xml:space="preserve">                                          </w:t>
      </w:r>
    </w:p>
    <w:p w14:paraId="27DBEE7B" w14:textId="77777777" w:rsidR="000D4ECD" w:rsidRDefault="000D4ECD">
      <w:pPr>
        <w:pStyle w:val="ae"/>
        <w:spacing w:before="0" w:beforeAutospacing="0" w:after="0" w:afterAutospacing="0"/>
        <w:rPr>
          <w:rFonts w:cs="宋体"/>
          <w:color w:val="auto"/>
        </w:rPr>
      </w:pPr>
    </w:p>
    <w:p w14:paraId="3B58BBAD" w14:textId="77777777" w:rsidR="000D4ECD" w:rsidRDefault="000D4ECD">
      <w:pPr>
        <w:pStyle w:val="ae"/>
        <w:spacing w:before="0" w:beforeAutospacing="0" w:after="0" w:afterAutospacing="0"/>
        <w:rPr>
          <w:rFonts w:cs="宋体"/>
          <w:color w:val="auto"/>
        </w:rPr>
      </w:pPr>
    </w:p>
    <w:p w14:paraId="5624B144" w14:textId="77777777" w:rsidR="000D4ECD" w:rsidRDefault="000D4ECD">
      <w:pPr>
        <w:pStyle w:val="ae"/>
        <w:spacing w:before="0" w:beforeAutospacing="0" w:after="0" w:afterAutospacing="0"/>
        <w:rPr>
          <w:rFonts w:cs="宋体"/>
          <w:color w:val="auto"/>
        </w:rPr>
      </w:pPr>
    </w:p>
    <w:p w14:paraId="58B15A3D" w14:textId="77777777" w:rsidR="000D4ECD" w:rsidRDefault="000D4ECD">
      <w:pPr>
        <w:pStyle w:val="ae"/>
        <w:spacing w:before="0" w:beforeAutospacing="0" w:after="0" w:afterAutospacing="0"/>
        <w:ind w:firstLineChars="800" w:firstLine="1920"/>
        <w:rPr>
          <w:rFonts w:cs="宋体"/>
          <w:color w:val="auto"/>
        </w:rPr>
      </w:pPr>
    </w:p>
    <w:p w14:paraId="26DFBC84" w14:textId="77777777" w:rsidR="000D4ECD" w:rsidRDefault="003111B2">
      <w:pPr>
        <w:pStyle w:val="ae"/>
        <w:spacing w:before="0" w:beforeAutospacing="0" w:after="0" w:afterAutospacing="0"/>
        <w:rPr>
          <w:rFonts w:cs="宋体"/>
          <w:color w:val="auto"/>
        </w:rPr>
      </w:pPr>
      <w:r>
        <w:rPr>
          <w:rFonts w:cs="宋体" w:hint="eastAsia"/>
          <w:color w:val="auto"/>
        </w:rPr>
        <w:t>日期：</w:t>
      </w:r>
      <w:r>
        <w:rPr>
          <w:rFonts w:cs="宋体" w:hint="eastAsia"/>
          <w:color w:val="auto"/>
          <w:u w:val="single"/>
        </w:rPr>
        <w:t xml:space="preserve">      </w:t>
      </w:r>
      <w:r>
        <w:rPr>
          <w:rFonts w:cs="宋体" w:hint="eastAsia"/>
          <w:color w:val="auto"/>
        </w:rPr>
        <w:t>年</w:t>
      </w:r>
      <w:r>
        <w:rPr>
          <w:rFonts w:cs="宋体" w:hint="eastAsia"/>
          <w:color w:val="auto"/>
          <w:u w:val="single"/>
        </w:rPr>
        <w:t xml:space="preserve"> 　　</w:t>
      </w:r>
      <w:r>
        <w:rPr>
          <w:rFonts w:cs="宋体" w:hint="eastAsia"/>
          <w:color w:val="auto"/>
        </w:rPr>
        <w:t>月</w:t>
      </w:r>
      <w:r>
        <w:rPr>
          <w:rFonts w:cs="宋体" w:hint="eastAsia"/>
          <w:color w:val="auto"/>
          <w:u w:val="single"/>
        </w:rPr>
        <w:t xml:space="preserve"> 　　</w:t>
      </w:r>
      <w:r>
        <w:rPr>
          <w:rFonts w:cs="宋体" w:hint="eastAsia"/>
          <w:color w:val="auto"/>
        </w:rPr>
        <w:t>日</w:t>
      </w:r>
    </w:p>
    <w:p w14:paraId="704FCC12" w14:textId="77777777" w:rsidR="000D4ECD" w:rsidRDefault="000D4ECD">
      <w:pPr>
        <w:pStyle w:val="ae"/>
        <w:spacing w:before="0" w:beforeAutospacing="0" w:after="0" w:afterAutospacing="0"/>
        <w:rPr>
          <w:rFonts w:cs="宋体"/>
          <w:color w:val="auto"/>
        </w:rPr>
      </w:pPr>
    </w:p>
    <w:p w14:paraId="4054D09D" w14:textId="77777777" w:rsidR="000D4ECD" w:rsidRDefault="000D4ECD">
      <w:pPr>
        <w:pStyle w:val="ae"/>
        <w:spacing w:before="0" w:beforeAutospacing="0" w:after="0" w:afterAutospacing="0"/>
        <w:rPr>
          <w:rFonts w:cs="宋体"/>
          <w:color w:val="auto"/>
        </w:rPr>
      </w:pPr>
    </w:p>
    <w:p w14:paraId="10D3FD77" w14:textId="77777777" w:rsidR="000D4ECD" w:rsidRDefault="000D4ECD">
      <w:pPr>
        <w:pStyle w:val="ae"/>
        <w:spacing w:before="0" w:beforeAutospacing="0" w:after="0" w:afterAutospacing="0"/>
        <w:rPr>
          <w:rFonts w:cs="宋体"/>
          <w:color w:val="auto"/>
        </w:rPr>
      </w:pPr>
    </w:p>
    <w:p w14:paraId="2FAF7D52" w14:textId="77777777" w:rsidR="000D4ECD" w:rsidRDefault="000D4ECD">
      <w:pPr>
        <w:spacing w:line="360" w:lineRule="auto"/>
        <w:rPr>
          <w:rFonts w:ascii="宋体" w:hAnsi="宋体" w:cs="宋体"/>
          <w:sz w:val="24"/>
        </w:rPr>
      </w:pPr>
    </w:p>
    <w:p w14:paraId="7A678A61" w14:textId="77777777" w:rsidR="000D4ECD" w:rsidRDefault="000D4ECD">
      <w:pPr>
        <w:spacing w:line="360" w:lineRule="auto"/>
        <w:jc w:val="right"/>
        <w:rPr>
          <w:rFonts w:ascii="宋体" w:hAnsi="宋体" w:cs="宋体"/>
          <w:sz w:val="24"/>
        </w:rPr>
      </w:pPr>
    </w:p>
    <w:p w14:paraId="7134920A" w14:textId="77777777" w:rsidR="000D4ECD" w:rsidRDefault="000D4ECD">
      <w:pPr>
        <w:spacing w:line="360" w:lineRule="auto"/>
        <w:jc w:val="right"/>
        <w:rPr>
          <w:rFonts w:ascii="宋体" w:hAnsi="宋体" w:cs="宋体"/>
          <w:sz w:val="24"/>
        </w:rPr>
      </w:pPr>
    </w:p>
    <w:p w14:paraId="08D36B91" w14:textId="77777777" w:rsidR="000D4ECD" w:rsidRDefault="000D4ECD">
      <w:pPr>
        <w:spacing w:line="360" w:lineRule="auto"/>
        <w:jc w:val="right"/>
        <w:rPr>
          <w:rFonts w:ascii="宋体" w:hAnsi="宋体" w:cs="宋体"/>
          <w:sz w:val="24"/>
        </w:rPr>
      </w:pPr>
    </w:p>
    <w:p w14:paraId="31D25CBD" w14:textId="77777777" w:rsidR="000D4ECD" w:rsidRDefault="003111B2">
      <w:pPr>
        <w:spacing w:line="360" w:lineRule="auto"/>
        <w:jc w:val="right"/>
        <w:rPr>
          <w:rFonts w:ascii="宋体" w:hAnsi="宋体" w:cs="宋体"/>
          <w:sz w:val="32"/>
        </w:rPr>
      </w:pPr>
      <w:r>
        <w:rPr>
          <w:rFonts w:ascii="宋体" w:hAnsi="宋体" w:cs="宋体" w:hint="eastAsia"/>
          <w:sz w:val="24"/>
        </w:rPr>
        <w:t>附件五</w:t>
      </w:r>
    </w:p>
    <w:p w14:paraId="6E3C87F0" w14:textId="77777777" w:rsidR="000D4ECD" w:rsidRDefault="003111B2">
      <w:pPr>
        <w:pStyle w:val="ae"/>
        <w:spacing w:before="0" w:beforeAutospacing="0" w:after="0" w:afterAutospacing="0"/>
        <w:jc w:val="center"/>
        <w:rPr>
          <w:rFonts w:cs="宋体"/>
          <w:color w:val="auto"/>
          <w:sz w:val="32"/>
        </w:rPr>
      </w:pPr>
      <w:r>
        <w:rPr>
          <w:rFonts w:cs="宋体" w:hint="eastAsia"/>
          <w:b/>
          <w:color w:val="auto"/>
          <w:sz w:val="30"/>
        </w:rPr>
        <w:t>近三年东莞同类工程业绩一览表</w:t>
      </w:r>
    </w:p>
    <w:p w14:paraId="2337F4C1" w14:textId="77777777" w:rsidR="000D4ECD" w:rsidRDefault="000D4ECD">
      <w:pPr>
        <w:spacing w:line="420" w:lineRule="auto"/>
        <w:rPr>
          <w:rFonts w:ascii="宋体" w:hAnsi="宋体" w:cs="宋体"/>
          <w:sz w:val="24"/>
        </w:rPr>
      </w:pPr>
    </w:p>
    <w:tbl>
      <w:tblPr>
        <w:tblW w:w="10547" w:type="dxa"/>
        <w:tblInd w:w="-25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71"/>
        <w:gridCol w:w="1590"/>
        <w:gridCol w:w="1440"/>
        <w:gridCol w:w="1560"/>
        <w:gridCol w:w="810"/>
        <w:gridCol w:w="960"/>
        <w:gridCol w:w="1110"/>
        <w:gridCol w:w="1526"/>
        <w:gridCol w:w="1080"/>
      </w:tblGrid>
      <w:tr w:rsidR="000D4ECD" w14:paraId="3D08365B" w14:textId="77777777">
        <w:trPr>
          <w:trHeight w:val="589"/>
        </w:trPr>
        <w:tc>
          <w:tcPr>
            <w:tcW w:w="471" w:type="dxa"/>
            <w:tcBorders>
              <w:top w:val="single" w:sz="4" w:space="0" w:color="auto"/>
              <w:left w:val="single" w:sz="4" w:space="0" w:color="auto"/>
              <w:bottom w:val="single" w:sz="4" w:space="0" w:color="auto"/>
              <w:right w:val="single" w:sz="4" w:space="0" w:color="auto"/>
            </w:tcBorders>
            <w:vAlign w:val="center"/>
          </w:tcPr>
          <w:p w14:paraId="34B55F9D" w14:textId="77777777" w:rsidR="000D4ECD" w:rsidRDefault="003111B2">
            <w:pPr>
              <w:jc w:val="center"/>
              <w:rPr>
                <w:rFonts w:ascii="宋体" w:hAnsi="宋体" w:cs="宋体"/>
                <w:sz w:val="24"/>
              </w:rPr>
            </w:pPr>
            <w:r>
              <w:rPr>
                <w:rFonts w:ascii="宋体" w:hAnsi="宋体" w:cs="宋体" w:hint="eastAsia"/>
                <w:sz w:val="24"/>
                <w:lang w:val="zh-CN"/>
              </w:rPr>
              <w:t>序号</w:t>
            </w:r>
          </w:p>
        </w:tc>
        <w:tc>
          <w:tcPr>
            <w:tcW w:w="1590" w:type="dxa"/>
            <w:tcBorders>
              <w:top w:val="single" w:sz="4" w:space="0" w:color="auto"/>
              <w:left w:val="single" w:sz="4" w:space="0" w:color="auto"/>
              <w:bottom w:val="single" w:sz="4" w:space="0" w:color="auto"/>
              <w:right w:val="single" w:sz="4" w:space="0" w:color="auto"/>
            </w:tcBorders>
            <w:vAlign w:val="center"/>
          </w:tcPr>
          <w:p w14:paraId="2D21D929" w14:textId="77777777" w:rsidR="000D4ECD" w:rsidRDefault="003111B2">
            <w:pPr>
              <w:jc w:val="center"/>
              <w:rPr>
                <w:rFonts w:ascii="宋体" w:hAnsi="宋体" w:cs="宋体"/>
                <w:sz w:val="24"/>
              </w:rPr>
            </w:pPr>
            <w:r>
              <w:rPr>
                <w:rFonts w:ascii="宋体" w:hAnsi="宋体" w:cs="宋体" w:hint="eastAsia"/>
                <w:sz w:val="24"/>
                <w:lang w:val="zh-CN"/>
              </w:rPr>
              <w:t>项目名称及概述</w:t>
            </w:r>
          </w:p>
        </w:tc>
        <w:tc>
          <w:tcPr>
            <w:tcW w:w="1440" w:type="dxa"/>
            <w:tcBorders>
              <w:top w:val="single" w:sz="4" w:space="0" w:color="auto"/>
              <w:left w:val="single" w:sz="4" w:space="0" w:color="auto"/>
              <w:bottom w:val="single" w:sz="4" w:space="0" w:color="auto"/>
              <w:right w:val="single" w:sz="4" w:space="0" w:color="auto"/>
            </w:tcBorders>
            <w:vAlign w:val="center"/>
          </w:tcPr>
          <w:p w14:paraId="0694CC8B" w14:textId="77777777" w:rsidR="000D4ECD" w:rsidRDefault="003111B2">
            <w:pPr>
              <w:jc w:val="center"/>
              <w:rPr>
                <w:rFonts w:ascii="宋体" w:hAnsi="宋体" w:cs="宋体"/>
                <w:sz w:val="24"/>
              </w:rPr>
            </w:pPr>
            <w:r>
              <w:rPr>
                <w:rFonts w:ascii="宋体" w:hAnsi="宋体" w:cs="宋体" w:hint="eastAsia"/>
                <w:sz w:val="24"/>
                <w:lang w:val="zh-CN"/>
              </w:rPr>
              <w:t>使用单位及地点</w:t>
            </w:r>
          </w:p>
        </w:tc>
        <w:tc>
          <w:tcPr>
            <w:tcW w:w="1560" w:type="dxa"/>
            <w:tcBorders>
              <w:top w:val="single" w:sz="4" w:space="0" w:color="auto"/>
              <w:left w:val="single" w:sz="4" w:space="0" w:color="auto"/>
              <w:bottom w:val="single" w:sz="4" w:space="0" w:color="auto"/>
              <w:right w:val="single" w:sz="4" w:space="0" w:color="auto"/>
            </w:tcBorders>
            <w:vAlign w:val="center"/>
          </w:tcPr>
          <w:p w14:paraId="1577B163" w14:textId="77777777" w:rsidR="000D4ECD" w:rsidRDefault="003111B2">
            <w:pPr>
              <w:jc w:val="center"/>
              <w:rPr>
                <w:rFonts w:ascii="宋体" w:hAnsi="宋体" w:cs="宋体"/>
                <w:sz w:val="24"/>
                <w:lang w:val="zh-CN"/>
              </w:rPr>
            </w:pPr>
            <w:r>
              <w:rPr>
                <w:rFonts w:ascii="宋体" w:hAnsi="宋体" w:cs="宋体" w:hint="eastAsia"/>
                <w:sz w:val="24"/>
                <w:lang w:val="zh-CN"/>
              </w:rPr>
              <w:t>工程规模</w:t>
            </w:r>
          </w:p>
        </w:tc>
        <w:tc>
          <w:tcPr>
            <w:tcW w:w="810" w:type="dxa"/>
            <w:tcBorders>
              <w:top w:val="single" w:sz="4" w:space="0" w:color="auto"/>
              <w:left w:val="single" w:sz="4" w:space="0" w:color="auto"/>
              <w:bottom w:val="single" w:sz="4" w:space="0" w:color="auto"/>
              <w:right w:val="single" w:sz="4" w:space="0" w:color="auto"/>
            </w:tcBorders>
            <w:vAlign w:val="center"/>
          </w:tcPr>
          <w:p w14:paraId="2BDCE1FB" w14:textId="77777777" w:rsidR="000D4ECD" w:rsidRDefault="003111B2">
            <w:pPr>
              <w:jc w:val="center"/>
              <w:rPr>
                <w:rFonts w:ascii="宋体" w:hAnsi="宋体" w:cs="宋体"/>
                <w:sz w:val="24"/>
              </w:rPr>
            </w:pPr>
            <w:r>
              <w:rPr>
                <w:rFonts w:ascii="宋体" w:hAnsi="宋体" w:cs="宋体" w:hint="eastAsia"/>
                <w:sz w:val="24"/>
                <w:lang w:val="zh-CN"/>
              </w:rPr>
              <w:t>合同</w:t>
            </w:r>
          </w:p>
          <w:p w14:paraId="53D62ACE" w14:textId="77777777" w:rsidR="000D4ECD" w:rsidRDefault="003111B2">
            <w:pPr>
              <w:jc w:val="center"/>
              <w:rPr>
                <w:rFonts w:ascii="宋体" w:hAnsi="宋体" w:cs="宋体"/>
                <w:sz w:val="24"/>
              </w:rPr>
            </w:pPr>
            <w:r>
              <w:rPr>
                <w:rFonts w:ascii="宋体" w:hAnsi="宋体" w:cs="宋体" w:hint="eastAsia"/>
                <w:sz w:val="24"/>
                <w:lang w:val="zh-CN"/>
              </w:rPr>
              <w:t>金额</w:t>
            </w:r>
          </w:p>
        </w:tc>
        <w:tc>
          <w:tcPr>
            <w:tcW w:w="960" w:type="dxa"/>
            <w:tcBorders>
              <w:top w:val="single" w:sz="4" w:space="0" w:color="auto"/>
              <w:left w:val="single" w:sz="4" w:space="0" w:color="auto"/>
              <w:bottom w:val="single" w:sz="4" w:space="0" w:color="auto"/>
              <w:right w:val="single" w:sz="4" w:space="0" w:color="auto"/>
            </w:tcBorders>
            <w:vAlign w:val="center"/>
          </w:tcPr>
          <w:p w14:paraId="5A350BC2" w14:textId="77777777" w:rsidR="000D4ECD" w:rsidRDefault="003111B2">
            <w:pPr>
              <w:jc w:val="center"/>
              <w:rPr>
                <w:rFonts w:ascii="宋体" w:hAnsi="宋体" w:cs="宋体"/>
                <w:sz w:val="24"/>
              </w:rPr>
            </w:pPr>
            <w:r>
              <w:rPr>
                <w:rFonts w:ascii="宋体" w:hAnsi="宋体" w:cs="宋体" w:hint="eastAsia"/>
                <w:sz w:val="24"/>
                <w:lang w:val="zh-CN"/>
              </w:rPr>
              <w:t>实施</w:t>
            </w:r>
          </w:p>
          <w:p w14:paraId="4010F309" w14:textId="77777777" w:rsidR="000D4ECD" w:rsidRDefault="003111B2">
            <w:pPr>
              <w:jc w:val="center"/>
              <w:rPr>
                <w:rFonts w:ascii="宋体" w:hAnsi="宋体" w:cs="宋体"/>
                <w:sz w:val="24"/>
              </w:rPr>
            </w:pPr>
            <w:r>
              <w:rPr>
                <w:rFonts w:ascii="宋体" w:hAnsi="宋体" w:cs="宋体" w:hint="eastAsia"/>
                <w:sz w:val="24"/>
                <w:lang w:val="zh-CN"/>
              </w:rPr>
              <w:t>时间</w:t>
            </w:r>
          </w:p>
        </w:tc>
        <w:tc>
          <w:tcPr>
            <w:tcW w:w="1110" w:type="dxa"/>
            <w:tcBorders>
              <w:top w:val="single" w:sz="4" w:space="0" w:color="auto"/>
              <w:left w:val="single" w:sz="4" w:space="0" w:color="auto"/>
              <w:bottom w:val="single" w:sz="4" w:space="0" w:color="auto"/>
              <w:right w:val="single" w:sz="4" w:space="0" w:color="auto"/>
            </w:tcBorders>
            <w:vAlign w:val="center"/>
          </w:tcPr>
          <w:p w14:paraId="654866C6" w14:textId="77777777" w:rsidR="000D4ECD" w:rsidRDefault="003111B2">
            <w:pPr>
              <w:jc w:val="center"/>
              <w:rPr>
                <w:rFonts w:ascii="宋体" w:hAnsi="宋体" w:cs="宋体"/>
                <w:sz w:val="24"/>
              </w:rPr>
            </w:pPr>
            <w:r>
              <w:rPr>
                <w:rFonts w:ascii="宋体" w:hAnsi="宋体" w:cs="宋体" w:hint="eastAsia"/>
                <w:sz w:val="24"/>
                <w:lang w:val="zh-CN"/>
              </w:rPr>
              <w:t>完成</w:t>
            </w:r>
          </w:p>
          <w:p w14:paraId="259BB736" w14:textId="77777777" w:rsidR="000D4ECD" w:rsidRDefault="003111B2">
            <w:pPr>
              <w:jc w:val="center"/>
              <w:rPr>
                <w:rFonts w:ascii="宋体" w:hAnsi="宋体" w:cs="宋体"/>
                <w:sz w:val="24"/>
              </w:rPr>
            </w:pPr>
            <w:r>
              <w:rPr>
                <w:rFonts w:ascii="宋体" w:hAnsi="宋体" w:cs="宋体" w:hint="eastAsia"/>
                <w:sz w:val="24"/>
                <w:lang w:val="zh-CN"/>
              </w:rPr>
              <w:t>情况</w:t>
            </w:r>
          </w:p>
        </w:tc>
        <w:tc>
          <w:tcPr>
            <w:tcW w:w="1526" w:type="dxa"/>
            <w:tcBorders>
              <w:top w:val="single" w:sz="4" w:space="0" w:color="auto"/>
              <w:left w:val="single" w:sz="4" w:space="0" w:color="auto"/>
              <w:bottom w:val="single" w:sz="4" w:space="0" w:color="auto"/>
              <w:right w:val="single" w:sz="4" w:space="0" w:color="auto"/>
            </w:tcBorders>
            <w:vAlign w:val="center"/>
          </w:tcPr>
          <w:p w14:paraId="61D06111" w14:textId="77777777" w:rsidR="000D4ECD" w:rsidRDefault="003111B2">
            <w:pPr>
              <w:jc w:val="center"/>
              <w:rPr>
                <w:rFonts w:ascii="宋体" w:hAnsi="宋体" w:cs="宋体"/>
                <w:sz w:val="24"/>
              </w:rPr>
            </w:pPr>
            <w:r>
              <w:rPr>
                <w:rFonts w:ascii="宋体" w:hAnsi="宋体" w:cs="宋体" w:hint="eastAsia"/>
                <w:sz w:val="24"/>
                <w:lang w:val="zh-CN"/>
              </w:rPr>
              <w:t>使用单位电话及联系人</w:t>
            </w:r>
          </w:p>
        </w:tc>
        <w:tc>
          <w:tcPr>
            <w:tcW w:w="1080" w:type="dxa"/>
            <w:tcBorders>
              <w:top w:val="single" w:sz="4" w:space="0" w:color="auto"/>
              <w:left w:val="single" w:sz="4" w:space="0" w:color="auto"/>
              <w:bottom w:val="single" w:sz="4" w:space="0" w:color="auto"/>
              <w:right w:val="single" w:sz="4" w:space="0" w:color="auto"/>
            </w:tcBorders>
            <w:vAlign w:val="center"/>
          </w:tcPr>
          <w:p w14:paraId="1228A9D6" w14:textId="77777777" w:rsidR="000D4ECD" w:rsidRDefault="003111B2">
            <w:pPr>
              <w:jc w:val="center"/>
              <w:rPr>
                <w:rFonts w:ascii="宋体" w:hAnsi="宋体" w:cs="宋体"/>
                <w:sz w:val="24"/>
              </w:rPr>
            </w:pPr>
            <w:r>
              <w:rPr>
                <w:rFonts w:ascii="宋体" w:hAnsi="宋体" w:cs="宋体" w:hint="eastAsia"/>
                <w:sz w:val="24"/>
                <w:lang w:val="zh-CN"/>
              </w:rPr>
              <w:t>备注</w:t>
            </w:r>
          </w:p>
        </w:tc>
      </w:tr>
      <w:tr w:rsidR="000D4ECD" w14:paraId="57E38377" w14:textId="77777777">
        <w:trPr>
          <w:trHeight w:val="589"/>
        </w:trPr>
        <w:tc>
          <w:tcPr>
            <w:tcW w:w="471" w:type="dxa"/>
            <w:tcBorders>
              <w:top w:val="single" w:sz="4" w:space="0" w:color="auto"/>
              <w:left w:val="single" w:sz="4" w:space="0" w:color="auto"/>
              <w:bottom w:val="single" w:sz="4" w:space="0" w:color="auto"/>
              <w:right w:val="single" w:sz="4" w:space="0" w:color="auto"/>
            </w:tcBorders>
            <w:vAlign w:val="center"/>
          </w:tcPr>
          <w:p w14:paraId="7F1A2310" w14:textId="77777777" w:rsidR="000D4ECD" w:rsidRDefault="003111B2">
            <w:pPr>
              <w:jc w:val="center"/>
              <w:rPr>
                <w:rFonts w:ascii="宋体" w:hAnsi="宋体" w:cs="宋体"/>
                <w:sz w:val="24"/>
                <w:lang w:val="zh-CN"/>
              </w:rPr>
            </w:pPr>
            <w:r>
              <w:rPr>
                <w:rFonts w:ascii="宋体" w:hAnsi="宋体" w:cs="宋体" w:hint="eastAsia"/>
                <w:sz w:val="24"/>
                <w:lang w:val="zh-CN"/>
              </w:rPr>
              <w:t>1</w:t>
            </w:r>
          </w:p>
        </w:tc>
        <w:tc>
          <w:tcPr>
            <w:tcW w:w="1590" w:type="dxa"/>
            <w:tcBorders>
              <w:top w:val="single" w:sz="4" w:space="0" w:color="auto"/>
              <w:left w:val="single" w:sz="4" w:space="0" w:color="auto"/>
              <w:bottom w:val="single" w:sz="4" w:space="0" w:color="auto"/>
              <w:right w:val="single" w:sz="4" w:space="0" w:color="auto"/>
            </w:tcBorders>
            <w:vAlign w:val="center"/>
          </w:tcPr>
          <w:p w14:paraId="28C00D22" w14:textId="77777777" w:rsidR="000D4ECD" w:rsidRDefault="000D4ECD">
            <w:pPr>
              <w:jc w:val="center"/>
              <w:rPr>
                <w:rFonts w:ascii="宋体" w:hAnsi="宋体" w:cs="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AC48F9D" w14:textId="77777777" w:rsidR="000D4ECD" w:rsidRDefault="000D4ECD">
            <w:pPr>
              <w:jc w:val="center"/>
              <w:rPr>
                <w:rFonts w:ascii="宋体" w:hAnsi="宋体" w:cs="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11C67811" w14:textId="77777777" w:rsidR="000D4ECD" w:rsidRDefault="000D4ECD">
            <w:pPr>
              <w:jc w:val="center"/>
              <w:rPr>
                <w:rFonts w:ascii="宋体" w:hAnsi="宋体" w:cs="宋体"/>
                <w:sz w:val="24"/>
              </w:rPr>
            </w:pPr>
          </w:p>
        </w:tc>
        <w:tc>
          <w:tcPr>
            <w:tcW w:w="810" w:type="dxa"/>
            <w:tcBorders>
              <w:top w:val="single" w:sz="4" w:space="0" w:color="auto"/>
              <w:left w:val="single" w:sz="4" w:space="0" w:color="auto"/>
              <w:bottom w:val="single" w:sz="4" w:space="0" w:color="auto"/>
              <w:right w:val="single" w:sz="4" w:space="0" w:color="auto"/>
            </w:tcBorders>
            <w:vAlign w:val="center"/>
          </w:tcPr>
          <w:p w14:paraId="05F8EB96" w14:textId="77777777" w:rsidR="000D4ECD" w:rsidRDefault="000D4ECD">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14:paraId="397290F1" w14:textId="77777777" w:rsidR="000D4ECD" w:rsidRDefault="000D4ECD">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14:paraId="7B2F30E8" w14:textId="77777777" w:rsidR="000D4ECD" w:rsidRDefault="000D4ECD">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14:paraId="5C743FCC" w14:textId="77777777" w:rsidR="000D4ECD" w:rsidRDefault="000D4ECD">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2C05756" w14:textId="77777777" w:rsidR="000D4ECD" w:rsidRDefault="000D4ECD">
            <w:pPr>
              <w:jc w:val="center"/>
              <w:rPr>
                <w:rFonts w:ascii="宋体" w:hAnsi="宋体" w:cs="宋体"/>
                <w:sz w:val="24"/>
              </w:rPr>
            </w:pPr>
          </w:p>
        </w:tc>
      </w:tr>
      <w:tr w:rsidR="000D4ECD" w14:paraId="75D041F4" w14:textId="77777777">
        <w:trPr>
          <w:trHeight w:val="589"/>
        </w:trPr>
        <w:tc>
          <w:tcPr>
            <w:tcW w:w="471" w:type="dxa"/>
            <w:tcBorders>
              <w:top w:val="single" w:sz="4" w:space="0" w:color="auto"/>
              <w:left w:val="single" w:sz="4" w:space="0" w:color="auto"/>
              <w:bottom w:val="single" w:sz="4" w:space="0" w:color="auto"/>
              <w:right w:val="single" w:sz="4" w:space="0" w:color="auto"/>
            </w:tcBorders>
            <w:vAlign w:val="center"/>
          </w:tcPr>
          <w:p w14:paraId="4E374492" w14:textId="77777777" w:rsidR="000D4ECD" w:rsidRDefault="003111B2">
            <w:pPr>
              <w:jc w:val="center"/>
              <w:rPr>
                <w:rFonts w:ascii="宋体" w:hAnsi="宋体" w:cs="宋体"/>
                <w:sz w:val="24"/>
                <w:lang w:val="zh-CN"/>
              </w:rPr>
            </w:pPr>
            <w:r>
              <w:rPr>
                <w:rFonts w:ascii="宋体" w:hAnsi="宋体" w:cs="宋体" w:hint="eastAsia"/>
                <w:sz w:val="24"/>
                <w:lang w:val="zh-CN"/>
              </w:rPr>
              <w:t>2</w:t>
            </w:r>
          </w:p>
        </w:tc>
        <w:tc>
          <w:tcPr>
            <w:tcW w:w="1590" w:type="dxa"/>
            <w:tcBorders>
              <w:top w:val="single" w:sz="4" w:space="0" w:color="auto"/>
              <w:left w:val="single" w:sz="4" w:space="0" w:color="auto"/>
              <w:bottom w:val="single" w:sz="4" w:space="0" w:color="auto"/>
              <w:right w:val="single" w:sz="4" w:space="0" w:color="auto"/>
            </w:tcBorders>
            <w:vAlign w:val="center"/>
          </w:tcPr>
          <w:p w14:paraId="394E74CC" w14:textId="77777777" w:rsidR="000D4ECD" w:rsidRDefault="000D4ECD">
            <w:pPr>
              <w:jc w:val="center"/>
              <w:rPr>
                <w:rFonts w:ascii="宋体" w:hAnsi="宋体" w:cs="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1E39532" w14:textId="77777777" w:rsidR="000D4ECD" w:rsidRDefault="000D4ECD">
            <w:pPr>
              <w:jc w:val="center"/>
              <w:rPr>
                <w:rFonts w:ascii="宋体" w:hAnsi="宋体" w:cs="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2DF65E5" w14:textId="77777777" w:rsidR="000D4ECD" w:rsidRDefault="000D4ECD">
            <w:pPr>
              <w:jc w:val="center"/>
              <w:rPr>
                <w:rFonts w:ascii="宋体" w:hAnsi="宋体" w:cs="宋体"/>
                <w:sz w:val="24"/>
              </w:rPr>
            </w:pPr>
          </w:p>
        </w:tc>
        <w:tc>
          <w:tcPr>
            <w:tcW w:w="810" w:type="dxa"/>
            <w:tcBorders>
              <w:top w:val="single" w:sz="4" w:space="0" w:color="auto"/>
              <w:left w:val="single" w:sz="4" w:space="0" w:color="auto"/>
              <w:bottom w:val="single" w:sz="4" w:space="0" w:color="auto"/>
              <w:right w:val="single" w:sz="4" w:space="0" w:color="auto"/>
            </w:tcBorders>
            <w:vAlign w:val="center"/>
          </w:tcPr>
          <w:p w14:paraId="2F54EE04" w14:textId="77777777" w:rsidR="000D4ECD" w:rsidRDefault="000D4ECD">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14:paraId="683BD18A" w14:textId="77777777" w:rsidR="000D4ECD" w:rsidRDefault="000D4ECD">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14:paraId="59E27CEA" w14:textId="77777777" w:rsidR="000D4ECD" w:rsidRDefault="000D4ECD">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14:paraId="60DEF86B" w14:textId="77777777" w:rsidR="000D4ECD" w:rsidRDefault="000D4ECD">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4ED11C9" w14:textId="77777777" w:rsidR="000D4ECD" w:rsidRDefault="000D4ECD">
            <w:pPr>
              <w:jc w:val="center"/>
              <w:rPr>
                <w:rFonts w:ascii="宋体" w:hAnsi="宋体" w:cs="宋体"/>
                <w:sz w:val="24"/>
              </w:rPr>
            </w:pPr>
          </w:p>
        </w:tc>
      </w:tr>
      <w:tr w:rsidR="000D4ECD" w14:paraId="16B4EC31" w14:textId="77777777">
        <w:trPr>
          <w:trHeight w:val="589"/>
        </w:trPr>
        <w:tc>
          <w:tcPr>
            <w:tcW w:w="471" w:type="dxa"/>
            <w:tcBorders>
              <w:top w:val="single" w:sz="4" w:space="0" w:color="auto"/>
              <w:left w:val="single" w:sz="4" w:space="0" w:color="auto"/>
              <w:bottom w:val="single" w:sz="4" w:space="0" w:color="auto"/>
              <w:right w:val="single" w:sz="4" w:space="0" w:color="auto"/>
            </w:tcBorders>
            <w:vAlign w:val="center"/>
          </w:tcPr>
          <w:p w14:paraId="517F2A19" w14:textId="77777777" w:rsidR="000D4ECD" w:rsidRDefault="003111B2">
            <w:pPr>
              <w:jc w:val="center"/>
              <w:rPr>
                <w:rFonts w:ascii="宋体" w:hAnsi="宋体" w:cs="宋体"/>
                <w:sz w:val="24"/>
                <w:lang w:val="zh-CN"/>
              </w:rPr>
            </w:pPr>
            <w:r>
              <w:rPr>
                <w:rFonts w:ascii="宋体" w:hAnsi="宋体" w:cs="宋体" w:hint="eastAsia"/>
                <w:sz w:val="24"/>
                <w:lang w:val="zh-CN"/>
              </w:rPr>
              <w:t>3</w:t>
            </w:r>
          </w:p>
        </w:tc>
        <w:tc>
          <w:tcPr>
            <w:tcW w:w="1590" w:type="dxa"/>
            <w:tcBorders>
              <w:top w:val="single" w:sz="4" w:space="0" w:color="auto"/>
              <w:left w:val="single" w:sz="4" w:space="0" w:color="auto"/>
              <w:bottom w:val="single" w:sz="4" w:space="0" w:color="auto"/>
              <w:right w:val="single" w:sz="4" w:space="0" w:color="auto"/>
            </w:tcBorders>
            <w:vAlign w:val="center"/>
          </w:tcPr>
          <w:p w14:paraId="167ECFAF" w14:textId="77777777" w:rsidR="000D4ECD" w:rsidRDefault="000D4ECD">
            <w:pPr>
              <w:jc w:val="center"/>
              <w:rPr>
                <w:rFonts w:ascii="宋体" w:hAnsi="宋体" w:cs="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9F234CF" w14:textId="77777777" w:rsidR="000D4ECD" w:rsidRDefault="000D4ECD">
            <w:pPr>
              <w:jc w:val="center"/>
              <w:rPr>
                <w:rFonts w:ascii="宋体" w:hAnsi="宋体" w:cs="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BE0A091" w14:textId="77777777" w:rsidR="000D4ECD" w:rsidRDefault="000D4ECD">
            <w:pPr>
              <w:jc w:val="center"/>
              <w:rPr>
                <w:rFonts w:ascii="宋体" w:hAnsi="宋体" w:cs="宋体"/>
                <w:sz w:val="24"/>
              </w:rPr>
            </w:pPr>
          </w:p>
        </w:tc>
        <w:tc>
          <w:tcPr>
            <w:tcW w:w="810" w:type="dxa"/>
            <w:tcBorders>
              <w:top w:val="single" w:sz="4" w:space="0" w:color="auto"/>
              <w:left w:val="single" w:sz="4" w:space="0" w:color="auto"/>
              <w:bottom w:val="single" w:sz="4" w:space="0" w:color="auto"/>
              <w:right w:val="single" w:sz="4" w:space="0" w:color="auto"/>
            </w:tcBorders>
            <w:vAlign w:val="center"/>
          </w:tcPr>
          <w:p w14:paraId="737CE3CB" w14:textId="77777777" w:rsidR="000D4ECD" w:rsidRDefault="000D4ECD">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14:paraId="193BCC2C" w14:textId="77777777" w:rsidR="000D4ECD" w:rsidRDefault="000D4ECD">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14:paraId="26147D57" w14:textId="77777777" w:rsidR="000D4ECD" w:rsidRDefault="000D4ECD">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14:paraId="7B1945C6" w14:textId="77777777" w:rsidR="000D4ECD" w:rsidRDefault="000D4ECD">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396AE99" w14:textId="77777777" w:rsidR="000D4ECD" w:rsidRDefault="000D4ECD">
            <w:pPr>
              <w:jc w:val="center"/>
              <w:rPr>
                <w:rFonts w:ascii="宋体" w:hAnsi="宋体" w:cs="宋体"/>
                <w:sz w:val="24"/>
              </w:rPr>
            </w:pPr>
          </w:p>
        </w:tc>
      </w:tr>
      <w:tr w:rsidR="000D4ECD" w14:paraId="70B718EC" w14:textId="77777777">
        <w:trPr>
          <w:trHeight w:val="589"/>
        </w:trPr>
        <w:tc>
          <w:tcPr>
            <w:tcW w:w="471" w:type="dxa"/>
            <w:tcBorders>
              <w:top w:val="single" w:sz="4" w:space="0" w:color="auto"/>
              <w:left w:val="single" w:sz="4" w:space="0" w:color="auto"/>
              <w:bottom w:val="single" w:sz="4" w:space="0" w:color="auto"/>
              <w:right w:val="single" w:sz="4" w:space="0" w:color="auto"/>
            </w:tcBorders>
            <w:vAlign w:val="center"/>
          </w:tcPr>
          <w:p w14:paraId="35D5C7A7" w14:textId="77777777" w:rsidR="000D4ECD" w:rsidRDefault="003111B2">
            <w:pPr>
              <w:jc w:val="center"/>
              <w:rPr>
                <w:rFonts w:ascii="宋体" w:hAnsi="宋体" w:cs="宋体"/>
                <w:sz w:val="24"/>
              </w:rPr>
            </w:pPr>
            <w:r>
              <w:rPr>
                <w:rFonts w:ascii="宋体" w:hAnsi="宋体" w:cs="宋体" w:hint="eastAsia"/>
                <w:sz w:val="24"/>
              </w:rPr>
              <w:t>…</w:t>
            </w:r>
          </w:p>
        </w:tc>
        <w:tc>
          <w:tcPr>
            <w:tcW w:w="1590" w:type="dxa"/>
            <w:tcBorders>
              <w:top w:val="single" w:sz="4" w:space="0" w:color="auto"/>
              <w:left w:val="single" w:sz="4" w:space="0" w:color="auto"/>
              <w:bottom w:val="single" w:sz="4" w:space="0" w:color="auto"/>
              <w:right w:val="single" w:sz="4" w:space="0" w:color="auto"/>
            </w:tcBorders>
            <w:vAlign w:val="center"/>
          </w:tcPr>
          <w:p w14:paraId="65591FD1" w14:textId="77777777" w:rsidR="000D4ECD" w:rsidRDefault="000D4ECD">
            <w:pPr>
              <w:jc w:val="center"/>
              <w:rPr>
                <w:rFonts w:ascii="宋体" w:hAnsi="宋体" w:cs="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27268013" w14:textId="77777777" w:rsidR="000D4ECD" w:rsidRDefault="000D4ECD">
            <w:pPr>
              <w:jc w:val="center"/>
              <w:rPr>
                <w:rFonts w:ascii="宋体" w:hAnsi="宋体" w:cs="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0B0C2901" w14:textId="77777777" w:rsidR="000D4ECD" w:rsidRDefault="000D4ECD">
            <w:pPr>
              <w:jc w:val="center"/>
              <w:rPr>
                <w:rFonts w:ascii="宋体" w:hAnsi="宋体" w:cs="宋体"/>
                <w:sz w:val="24"/>
              </w:rPr>
            </w:pPr>
          </w:p>
        </w:tc>
        <w:tc>
          <w:tcPr>
            <w:tcW w:w="810" w:type="dxa"/>
            <w:tcBorders>
              <w:top w:val="single" w:sz="4" w:space="0" w:color="auto"/>
              <w:left w:val="single" w:sz="4" w:space="0" w:color="auto"/>
              <w:bottom w:val="single" w:sz="4" w:space="0" w:color="auto"/>
              <w:right w:val="single" w:sz="4" w:space="0" w:color="auto"/>
            </w:tcBorders>
            <w:vAlign w:val="center"/>
          </w:tcPr>
          <w:p w14:paraId="6C8DC581" w14:textId="77777777" w:rsidR="000D4ECD" w:rsidRDefault="000D4ECD">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14:paraId="15DEE445" w14:textId="77777777" w:rsidR="000D4ECD" w:rsidRDefault="000D4ECD">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14:paraId="22E7EF07" w14:textId="77777777" w:rsidR="000D4ECD" w:rsidRDefault="000D4ECD">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14:paraId="36C9AFB8" w14:textId="77777777" w:rsidR="000D4ECD" w:rsidRDefault="000D4ECD">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266E6F4" w14:textId="77777777" w:rsidR="000D4ECD" w:rsidRDefault="000D4ECD">
            <w:pPr>
              <w:jc w:val="center"/>
              <w:rPr>
                <w:rFonts w:ascii="宋体" w:hAnsi="宋体" w:cs="宋体"/>
                <w:sz w:val="24"/>
              </w:rPr>
            </w:pPr>
          </w:p>
        </w:tc>
      </w:tr>
      <w:tr w:rsidR="000D4ECD" w14:paraId="21CA67BF" w14:textId="77777777">
        <w:trPr>
          <w:trHeight w:val="589"/>
        </w:trPr>
        <w:tc>
          <w:tcPr>
            <w:tcW w:w="471" w:type="dxa"/>
            <w:tcBorders>
              <w:top w:val="single" w:sz="4" w:space="0" w:color="auto"/>
              <w:left w:val="single" w:sz="4" w:space="0" w:color="auto"/>
              <w:bottom w:val="single" w:sz="4" w:space="0" w:color="auto"/>
              <w:right w:val="single" w:sz="4" w:space="0" w:color="auto"/>
            </w:tcBorders>
            <w:vAlign w:val="center"/>
          </w:tcPr>
          <w:p w14:paraId="3B44005C" w14:textId="77777777" w:rsidR="000D4ECD" w:rsidRDefault="000D4ECD">
            <w:pPr>
              <w:jc w:val="center"/>
              <w:rPr>
                <w:rFonts w:ascii="宋体" w:hAnsi="宋体" w:cs="宋体"/>
                <w:sz w:val="24"/>
              </w:rPr>
            </w:pPr>
          </w:p>
        </w:tc>
        <w:tc>
          <w:tcPr>
            <w:tcW w:w="1590" w:type="dxa"/>
            <w:tcBorders>
              <w:top w:val="single" w:sz="4" w:space="0" w:color="auto"/>
              <w:left w:val="single" w:sz="4" w:space="0" w:color="auto"/>
              <w:bottom w:val="single" w:sz="4" w:space="0" w:color="auto"/>
              <w:right w:val="single" w:sz="4" w:space="0" w:color="auto"/>
            </w:tcBorders>
            <w:vAlign w:val="center"/>
          </w:tcPr>
          <w:p w14:paraId="3ACE8F2E" w14:textId="77777777" w:rsidR="000D4ECD" w:rsidRDefault="000D4ECD">
            <w:pPr>
              <w:jc w:val="center"/>
              <w:rPr>
                <w:rFonts w:ascii="宋体" w:hAnsi="宋体" w:cs="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2157B5AC" w14:textId="77777777" w:rsidR="000D4ECD" w:rsidRDefault="000D4ECD">
            <w:pPr>
              <w:jc w:val="center"/>
              <w:rPr>
                <w:rFonts w:ascii="宋体" w:hAnsi="宋体" w:cs="宋体"/>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3CE158C8" w14:textId="77777777" w:rsidR="000D4ECD" w:rsidRDefault="000D4ECD">
            <w:pPr>
              <w:jc w:val="center"/>
              <w:rPr>
                <w:rFonts w:ascii="宋体" w:hAnsi="宋体" w:cs="宋体"/>
                <w:sz w:val="24"/>
              </w:rPr>
            </w:pPr>
          </w:p>
        </w:tc>
        <w:tc>
          <w:tcPr>
            <w:tcW w:w="810" w:type="dxa"/>
            <w:tcBorders>
              <w:top w:val="single" w:sz="4" w:space="0" w:color="auto"/>
              <w:left w:val="single" w:sz="4" w:space="0" w:color="auto"/>
              <w:bottom w:val="single" w:sz="4" w:space="0" w:color="auto"/>
              <w:right w:val="single" w:sz="4" w:space="0" w:color="auto"/>
            </w:tcBorders>
            <w:vAlign w:val="center"/>
          </w:tcPr>
          <w:p w14:paraId="2C17CD92" w14:textId="77777777" w:rsidR="000D4ECD" w:rsidRDefault="000D4ECD">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14:paraId="28361682" w14:textId="77777777" w:rsidR="000D4ECD" w:rsidRDefault="000D4ECD">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14:paraId="3E0A431B" w14:textId="77777777" w:rsidR="000D4ECD" w:rsidRDefault="000D4ECD">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14:paraId="2ABD4065" w14:textId="77777777" w:rsidR="000D4ECD" w:rsidRDefault="000D4ECD">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395C3783" w14:textId="77777777" w:rsidR="000D4ECD" w:rsidRDefault="000D4ECD">
            <w:pPr>
              <w:jc w:val="center"/>
              <w:rPr>
                <w:rFonts w:ascii="宋体" w:hAnsi="宋体" w:cs="宋体"/>
                <w:sz w:val="24"/>
              </w:rPr>
            </w:pPr>
          </w:p>
        </w:tc>
      </w:tr>
    </w:tbl>
    <w:p w14:paraId="6CFAC4FA" w14:textId="77777777" w:rsidR="000D4ECD" w:rsidRDefault="003111B2">
      <w:pPr>
        <w:spacing w:line="300" w:lineRule="auto"/>
        <w:rPr>
          <w:rFonts w:ascii="宋体" w:hAnsi="宋体" w:cs="宋体"/>
          <w:sz w:val="24"/>
        </w:rPr>
      </w:pPr>
      <w:r>
        <w:rPr>
          <w:rFonts w:ascii="宋体" w:hAnsi="宋体" w:cs="宋体" w:hint="eastAsia"/>
          <w:sz w:val="24"/>
          <w:lang w:val="zh-CN"/>
        </w:rPr>
        <w:t>填表须知：（1）请附上相关业主的评价等证明材料及质量认定证书、获奖证书复印件，并加盖投标单位法人公章；</w:t>
      </w:r>
    </w:p>
    <w:p w14:paraId="6B63ACAB" w14:textId="77777777" w:rsidR="000D4ECD" w:rsidRDefault="003111B2">
      <w:pPr>
        <w:spacing w:line="300" w:lineRule="auto"/>
        <w:ind w:left="835" w:hanging="480"/>
        <w:rPr>
          <w:rFonts w:ascii="宋体" w:hAnsi="宋体" w:cs="宋体"/>
        </w:rPr>
      </w:pPr>
      <w:r>
        <w:rPr>
          <w:rFonts w:ascii="宋体" w:hAnsi="宋体" w:cs="宋体" w:hint="eastAsia"/>
          <w:sz w:val="24"/>
        </w:rPr>
        <w:t xml:space="preserve">      </w:t>
      </w:r>
      <w:r>
        <w:rPr>
          <w:rFonts w:ascii="宋体" w:hAnsi="宋体" w:cs="宋体" w:hint="eastAsia"/>
          <w:sz w:val="24"/>
          <w:lang w:val="zh-CN"/>
        </w:rPr>
        <w:t>（2）如被发现虚假将取消成交资格。</w:t>
      </w:r>
    </w:p>
    <w:p w14:paraId="69E41414" w14:textId="77777777" w:rsidR="000D4ECD" w:rsidRDefault="003111B2">
      <w:pPr>
        <w:spacing w:line="420" w:lineRule="auto"/>
        <w:rPr>
          <w:rFonts w:ascii="宋体" w:hAnsi="宋体" w:cs="宋体"/>
          <w:sz w:val="24"/>
        </w:rPr>
      </w:pPr>
      <w:r>
        <w:rPr>
          <w:rFonts w:ascii="宋体" w:hAnsi="宋体" w:cs="宋体" w:hint="eastAsia"/>
          <w:sz w:val="24"/>
        </w:rPr>
        <w:t xml:space="preserve">         （3）请提供可供招标单位随时实地考察的业绩，以便核实。</w:t>
      </w:r>
    </w:p>
    <w:p w14:paraId="6DE33C1F" w14:textId="77777777" w:rsidR="000D4ECD" w:rsidRDefault="000D4ECD">
      <w:pPr>
        <w:pStyle w:val="ae"/>
        <w:spacing w:before="0" w:beforeAutospacing="0" w:after="0" w:afterAutospacing="0"/>
        <w:rPr>
          <w:rFonts w:cs="宋体"/>
          <w:color w:val="auto"/>
          <w:sz w:val="28"/>
        </w:rPr>
      </w:pPr>
    </w:p>
    <w:p w14:paraId="418670F1" w14:textId="77777777" w:rsidR="000D4ECD" w:rsidRDefault="000D4ECD">
      <w:pPr>
        <w:pStyle w:val="ae"/>
        <w:spacing w:before="0" w:beforeAutospacing="0" w:after="0" w:afterAutospacing="0"/>
        <w:rPr>
          <w:rFonts w:cs="宋体"/>
          <w:color w:val="auto"/>
          <w:sz w:val="28"/>
        </w:rPr>
      </w:pPr>
    </w:p>
    <w:p w14:paraId="5DA794CE" w14:textId="77777777" w:rsidR="000D4ECD" w:rsidRDefault="003111B2">
      <w:pPr>
        <w:rPr>
          <w:rFonts w:ascii="宋体" w:hAnsi="宋体" w:cs="宋体"/>
          <w:sz w:val="24"/>
        </w:rPr>
      </w:pPr>
      <w:r>
        <w:rPr>
          <w:rFonts w:ascii="宋体" w:hAnsi="宋体" w:cs="宋体" w:hint="eastAsia"/>
          <w:sz w:val="24"/>
        </w:rPr>
        <w:t>投标单位：（盖章）                   法定代表人或委托代理人：（签字）</w:t>
      </w:r>
    </w:p>
    <w:p w14:paraId="01049914" w14:textId="77777777" w:rsidR="000D4ECD" w:rsidRDefault="003111B2">
      <w:pPr>
        <w:rPr>
          <w:rFonts w:ascii="宋体" w:hAnsi="宋体" w:cs="宋体"/>
          <w:sz w:val="28"/>
        </w:rPr>
      </w:pPr>
      <w:r>
        <w:rPr>
          <w:rFonts w:ascii="宋体" w:hAnsi="宋体" w:cs="宋体" w:hint="eastAsia"/>
          <w:sz w:val="24"/>
        </w:rPr>
        <w:t xml:space="preserve">                                    </w:t>
      </w:r>
    </w:p>
    <w:p w14:paraId="28713982" w14:textId="77777777" w:rsidR="000D4ECD" w:rsidRDefault="000D4ECD">
      <w:pPr>
        <w:pStyle w:val="ae"/>
        <w:spacing w:before="0" w:beforeAutospacing="0" w:after="0" w:afterAutospacing="0"/>
        <w:rPr>
          <w:rFonts w:cs="宋体"/>
          <w:color w:val="auto"/>
        </w:rPr>
      </w:pPr>
    </w:p>
    <w:p w14:paraId="1AB7EE45" w14:textId="77777777" w:rsidR="000D4ECD" w:rsidRDefault="000D4ECD">
      <w:pPr>
        <w:pStyle w:val="ae"/>
        <w:spacing w:before="0" w:beforeAutospacing="0" w:after="0" w:afterAutospacing="0"/>
        <w:rPr>
          <w:rFonts w:cs="宋体"/>
          <w:color w:val="auto"/>
        </w:rPr>
      </w:pPr>
    </w:p>
    <w:p w14:paraId="1D3C9B55" w14:textId="77777777" w:rsidR="000D4ECD" w:rsidRDefault="000D4ECD">
      <w:pPr>
        <w:pStyle w:val="ae"/>
        <w:spacing w:before="0" w:beforeAutospacing="0" w:after="0" w:afterAutospacing="0"/>
        <w:ind w:firstLineChars="800" w:firstLine="1920"/>
        <w:rPr>
          <w:rFonts w:cs="宋体"/>
          <w:color w:val="auto"/>
        </w:rPr>
      </w:pPr>
    </w:p>
    <w:p w14:paraId="391FC7EF" w14:textId="77777777" w:rsidR="000D4ECD" w:rsidRDefault="003111B2">
      <w:pPr>
        <w:tabs>
          <w:tab w:val="left" w:pos="897"/>
        </w:tabs>
        <w:spacing w:line="460" w:lineRule="exact"/>
        <w:ind w:rightChars="290" w:right="609"/>
        <w:rPr>
          <w:rFonts w:ascii="宋体" w:hAnsi="宋体" w:cs="宋体"/>
          <w:sz w:val="24"/>
        </w:rPr>
      </w:pPr>
      <w:r>
        <w:rPr>
          <w:rFonts w:ascii="宋体" w:hAnsi="宋体" w:cs="宋体" w:hint="eastAsia"/>
          <w:sz w:val="24"/>
        </w:rPr>
        <w:t>日期：</w:t>
      </w:r>
      <w:r>
        <w:rPr>
          <w:rFonts w:ascii="宋体" w:hAnsi="宋体" w:cs="宋体" w:hint="eastAsia"/>
          <w:sz w:val="24"/>
          <w:u w:val="single"/>
        </w:rPr>
        <w:t xml:space="preserve">      </w:t>
      </w:r>
      <w:r>
        <w:rPr>
          <w:rFonts w:ascii="宋体" w:hAnsi="宋体" w:cs="宋体" w:hint="eastAsia"/>
          <w:sz w:val="24"/>
        </w:rPr>
        <w:t xml:space="preserve">年 </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1345F8ED" w14:textId="77777777" w:rsidR="000D4ECD" w:rsidRDefault="000D4ECD">
      <w:pPr>
        <w:tabs>
          <w:tab w:val="left" w:pos="897"/>
        </w:tabs>
        <w:spacing w:line="460" w:lineRule="exact"/>
        <w:ind w:rightChars="290" w:right="609"/>
        <w:rPr>
          <w:rFonts w:ascii="宋体" w:hAnsi="宋体" w:cs="宋体"/>
          <w:sz w:val="24"/>
        </w:rPr>
      </w:pPr>
    </w:p>
    <w:p w14:paraId="7E6B56D7" w14:textId="77777777" w:rsidR="000D4ECD" w:rsidRDefault="000D4ECD">
      <w:pPr>
        <w:tabs>
          <w:tab w:val="left" w:pos="897"/>
        </w:tabs>
        <w:spacing w:line="460" w:lineRule="exact"/>
        <w:ind w:rightChars="290" w:right="609"/>
        <w:rPr>
          <w:rFonts w:ascii="宋体" w:hAnsi="宋体" w:cs="宋体"/>
          <w:sz w:val="28"/>
        </w:rPr>
      </w:pPr>
    </w:p>
    <w:p w14:paraId="76EF5F87" w14:textId="77777777" w:rsidR="000D4ECD" w:rsidRDefault="000D4ECD">
      <w:pPr>
        <w:tabs>
          <w:tab w:val="left" w:pos="897"/>
        </w:tabs>
        <w:spacing w:line="460" w:lineRule="exact"/>
        <w:ind w:rightChars="290" w:right="609"/>
        <w:rPr>
          <w:rFonts w:ascii="宋体" w:hAnsi="宋体" w:cs="宋体"/>
          <w:sz w:val="28"/>
        </w:rPr>
      </w:pPr>
    </w:p>
    <w:p w14:paraId="5830ADC3" w14:textId="77777777" w:rsidR="000D4ECD" w:rsidRDefault="000D4ECD">
      <w:pPr>
        <w:tabs>
          <w:tab w:val="left" w:pos="897"/>
        </w:tabs>
        <w:spacing w:line="460" w:lineRule="exact"/>
        <w:ind w:rightChars="290" w:right="609"/>
        <w:rPr>
          <w:rFonts w:ascii="宋体" w:hAnsi="宋体" w:cs="宋体"/>
          <w:sz w:val="28"/>
        </w:rPr>
      </w:pPr>
    </w:p>
    <w:p w14:paraId="5E86E515" w14:textId="77777777" w:rsidR="000D4ECD" w:rsidRDefault="000D4ECD">
      <w:pPr>
        <w:tabs>
          <w:tab w:val="left" w:pos="897"/>
        </w:tabs>
        <w:spacing w:line="460" w:lineRule="exact"/>
        <w:ind w:rightChars="290" w:right="609"/>
        <w:rPr>
          <w:rFonts w:ascii="宋体" w:hAnsi="宋体" w:cs="宋体"/>
          <w:sz w:val="28"/>
        </w:rPr>
      </w:pPr>
    </w:p>
    <w:p w14:paraId="780F4F43" w14:textId="77777777" w:rsidR="000D4ECD" w:rsidRDefault="000D4ECD">
      <w:pPr>
        <w:tabs>
          <w:tab w:val="left" w:pos="897"/>
        </w:tabs>
        <w:spacing w:line="460" w:lineRule="exact"/>
        <w:ind w:rightChars="290" w:right="609"/>
        <w:rPr>
          <w:rFonts w:ascii="宋体" w:hAnsi="宋体" w:cs="宋体"/>
          <w:sz w:val="28"/>
        </w:rPr>
      </w:pPr>
    </w:p>
    <w:p w14:paraId="7E60A81C" w14:textId="77777777" w:rsidR="000D4ECD" w:rsidRDefault="000D4ECD">
      <w:pPr>
        <w:rPr>
          <w:rStyle w:val="af1"/>
          <w:rFonts w:ascii="宋体" w:hAnsi="宋体" w:cs="宋体"/>
          <w:sz w:val="24"/>
        </w:rPr>
      </w:pPr>
    </w:p>
    <w:p w14:paraId="5D1E343B" w14:textId="77777777" w:rsidR="000D4ECD" w:rsidRDefault="003111B2">
      <w:pPr>
        <w:rPr>
          <w:rStyle w:val="af1"/>
          <w:rFonts w:ascii="宋体" w:hAnsi="宋体" w:cs="宋体"/>
          <w:b w:val="0"/>
          <w:sz w:val="24"/>
        </w:rPr>
      </w:pPr>
      <w:r>
        <w:rPr>
          <w:rStyle w:val="af1"/>
          <w:rFonts w:ascii="宋体" w:hAnsi="宋体" w:cs="宋体" w:hint="eastAsia"/>
          <w:sz w:val="32"/>
        </w:rPr>
        <w:t xml:space="preserve"> </w:t>
      </w:r>
    </w:p>
    <w:p w14:paraId="6AC69139" w14:textId="77777777" w:rsidR="000D4ECD" w:rsidRDefault="000D4ECD">
      <w:pPr>
        <w:rPr>
          <w:rStyle w:val="af1"/>
          <w:rFonts w:ascii="宋体" w:hAnsi="宋体" w:cs="宋体"/>
          <w:b w:val="0"/>
          <w:sz w:val="24"/>
        </w:rPr>
      </w:pPr>
    </w:p>
    <w:p w14:paraId="5EBE3715" w14:textId="77777777" w:rsidR="000D4ECD" w:rsidRDefault="003111B2">
      <w:pPr>
        <w:wordWrap w:val="0"/>
        <w:jc w:val="right"/>
        <w:rPr>
          <w:rFonts w:ascii="宋体" w:hAnsi="宋体" w:cs="宋体"/>
          <w:sz w:val="24"/>
        </w:rPr>
      </w:pPr>
      <w:r>
        <w:rPr>
          <w:rFonts w:ascii="宋体" w:hAnsi="宋体" w:cs="宋体" w:hint="eastAsia"/>
          <w:sz w:val="24"/>
        </w:rPr>
        <w:t>附件六</w:t>
      </w:r>
    </w:p>
    <w:p w14:paraId="425418BD" w14:textId="77777777" w:rsidR="000D4ECD" w:rsidRDefault="003111B2">
      <w:pPr>
        <w:spacing w:line="360" w:lineRule="auto"/>
        <w:jc w:val="center"/>
        <w:rPr>
          <w:rFonts w:ascii="宋体" w:hAnsi="宋体" w:cs="宋体"/>
          <w:sz w:val="30"/>
          <w:szCs w:val="30"/>
          <w:lang w:val="zh-CN"/>
        </w:rPr>
      </w:pPr>
      <w:r>
        <w:rPr>
          <w:rFonts w:ascii="宋体" w:hAnsi="宋体" w:cs="宋体" w:hint="eastAsia"/>
          <w:b/>
          <w:sz w:val="30"/>
          <w:szCs w:val="30"/>
          <w:lang w:val="zh-CN"/>
        </w:rPr>
        <w:t>投标偏离表（格式）</w:t>
      </w:r>
    </w:p>
    <w:tbl>
      <w:tblPr>
        <w:tblW w:w="906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21"/>
        <w:gridCol w:w="1279"/>
        <w:gridCol w:w="2582"/>
        <w:gridCol w:w="2583"/>
        <w:gridCol w:w="1999"/>
      </w:tblGrid>
      <w:tr w:rsidR="000D4ECD" w14:paraId="67FC8C4D" w14:textId="77777777">
        <w:trPr>
          <w:trHeight w:val="361"/>
          <w:jc w:val="center"/>
        </w:trPr>
        <w:tc>
          <w:tcPr>
            <w:tcW w:w="1900" w:type="dxa"/>
            <w:gridSpan w:val="2"/>
            <w:tcBorders>
              <w:top w:val="single" w:sz="4" w:space="0" w:color="auto"/>
              <w:left w:val="single" w:sz="4" w:space="0" w:color="auto"/>
              <w:bottom w:val="single" w:sz="4" w:space="0" w:color="auto"/>
              <w:right w:val="single" w:sz="4" w:space="0" w:color="auto"/>
            </w:tcBorders>
            <w:vAlign w:val="center"/>
          </w:tcPr>
          <w:p w14:paraId="2F45EB05" w14:textId="77777777" w:rsidR="000D4ECD" w:rsidRDefault="003111B2">
            <w:pPr>
              <w:spacing w:line="360" w:lineRule="auto"/>
              <w:jc w:val="center"/>
              <w:rPr>
                <w:rFonts w:ascii="宋体" w:hAnsi="宋体" w:cs="宋体"/>
                <w:sz w:val="24"/>
                <w:lang w:val="zh-CN"/>
              </w:rPr>
            </w:pPr>
            <w:r>
              <w:rPr>
                <w:rFonts w:ascii="宋体" w:hAnsi="宋体" w:cs="宋体" w:hint="eastAsia"/>
                <w:sz w:val="24"/>
                <w:lang w:val="zh-CN"/>
              </w:rPr>
              <w:t>招标文件条目号</w:t>
            </w:r>
          </w:p>
        </w:tc>
        <w:tc>
          <w:tcPr>
            <w:tcW w:w="2582" w:type="dxa"/>
            <w:tcBorders>
              <w:top w:val="single" w:sz="4" w:space="0" w:color="auto"/>
              <w:left w:val="single" w:sz="4" w:space="0" w:color="auto"/>
              <w:bottom w:val="single" w:sz="4" w:space="0" w:color="auto"/>
              <w:right w:val="single" w:sz="4" w:space="0" w:color="auto"/>
            </w:tcBorders>
            <w:vAlign w:val="center"/>
          </w:tcPr>
          <w:p w14:paraId="2855E8EC" w14:textId="77777777" w:rsidR="000D4ECD" w:rsidRDefault="003111B2">
            <w:pPr>
              <w:spacing w:line="360" w:lineRule="auto"/>
              <w:jc w:val="center"/>
              <w:rPr>
                <w:rFonts w:ascii="宋体" w:hAnsi="宋体" w:cs="宋体"/>
                <w:sz w:val="24"/>
                <w:lang w:val="zh-CN"/>
              </w:rPr>
            </w:pPr>
            <w:r>
              <w:rPr>
                <w:rFonts w:ascii="宋体" w:hAnsi="宋体" w:cs="宋体" w:hint="eastAsia"/>
                <w:sz w:val="24"/>
                <w:lang w:val="zh-CN"/>
              </w:rPr>
              <w:t>招标要求</w:t>
            </w:r>
          </w:p>
        </w:tc>
        <w:tc>
          <w:tcPr>
            <w:tcW w:w="2583" w:type="dxa"/>
            <w:tcBorders>
              <w:top w:val="single" w:sz="4" w:space="0" w:color="auto"/>
              <w:left w:val="single" w:sz="4" w:space="0" w:color="auto"/>
              <w:bottom w:val="single" w:sz="4" w:space="0" w:color="auto"/>
              <w:right w:val="single" w:sz="4" w:space="0" w:color="auto"/>
            </w:tcBorders>
            <w:vAlign w:val="center"/>
          </w:tcPr>
          <w:p w14:paraId="02D571DE" w14:textId="77777777" w:rsidR="000D4ECD" w:rsidRDefault="003111B2">
            <w:pPr>
              <w:spacing w:line="360" w:lineRule="auto"/>
              <w:jc w:val="center"/>
              <w:rPr>
                <w:rFonts w:ascii="宋体" w:hAnsi="宋体" w:cs="宋体"/>
                <w:sz w:val="24"/>
                <w:lang w:val="zh-CN"/>
              </w:rPr>
            </w:pPr>
            <w:r>
              <w:rPr>
                <w:rFonts w:ascii="宋体" w:hAnsi="宋体" w:cs="宋体" w:hint="eastAsia"/>
                <w:sz w:val="24"/>
                <w:lang w:val="zh-CN"/>
              </w:rPr>
              <w:t>投标内容</w:t>
            </w:r>
          </w:p>
        </w:tc>
        <w:tc>
          <w:tcPr>
            <w:tcW w:w="1999" w:type="dxa"/>
            <w:tcBorders>
              <w:top w:val="single" w:sz="4" w:space="0" w:color="auto"/>
              <w:left w:val="single" w:sz="4" w:space="0" w:color="auto"/>
              <w:bottom w:val="single" w:sz="4" w:space="0" w:color="auto"/>
              <w:right w:val="single" w:sz="4" w:space="0" w:color="auto"/>
            </w:tcBorders>
            <w:vAlign w:val="center"/>
          </w:tcPr>
          <w:p w14:paraId="517DF3BD" w14:textId="77777777" w:rsidR="000D4ECD" w:rsidRDefault="003111B2">
            <w:pPr>
              <w:spacing w:line="360" w:lineRule="auto"/>
              <w:jc w:val="center"/>
              <w:rPr>
                <w:rFonts w:ascii="宋体" w:hAnsi="宋体" w:cs="宋体"/>
                <w:sz w:val="24"/>
                <w:lang w:val="zh-CN"/>
              </w:rPr>
            </w:pPr>
            <w:r>
              <w:rPr>
                <w:rFonts w:ascii="宋体" w:hAnsi="宋体" w:cs="宋体" w:hint="eastAsia"/>
                <w:sz w:val="24"/>
                <w:lang w:val="zh-CN"/>
              </w:rPr>
              <w:t>偏离原因</w:t>
            </w:r>
          </w:p>
        </w:tc>
      </w:tr>
      <w:tr w:rsidR="000D4ECD" w14:paraId="30712BDF" w14:textId="77777777">
        <w:trPr>
          <w:jc w:val="center"/>
        </w:trPr>
        <w:tc>
          <w:tcPr>
            <w:tcW w:w="621" w:type="dxa"/>
            <w:vMerge w:val="restart"/>
            <w:tcBorders>
              <w:top w:val="single" w:sz="4" w:space="0" w:color="auto"/>
              <w:left w:val="single" w:sz="4" w:space="0" w:color="auto"/>
              <w:right w:val="single" w:sz="4" w:space="0" w:color="auto"/>
            </w:tcBorders>
            <w:vAlign w:val="center"/>
          </w:tcPr>
          <w:p w14:paraId="5E9F535E" w14:textId="77777777" w:rsidR="000D4ECD" w:rsidRDefault="003111B2">
            <w:pPr>
              <w:jc w:val="center"/>
              <w:rPr>
                <w:rFonts w:ascii="宋体" w:hAnsi="宋体" w:cs="宋体"/>
                <w:b/>
                <w:bCs/>
              </w:rPr>
            </w:pPr>
            <w:r>
              <w:rPr>
                <w:rFonts w:ascii="宋体" w:hAnsi="宋体" w:cs="宋体" w:hint="eastAsia"/>
                <w:b/>
                <w:bCs/>
              </w:rPr>
              <w:t>A</w:t>
            </w:r>
          </w:p>
          <w:p w14:paraId="214E1E7C" w14:textId="77777777" w:rsidR="000D4ECD" w:rsidRDefault="003111B2">
            <w:pPr>
              <w:jc w:val="center"/>
              <w:rPr>
                <w:rFonts w:ascii="宋体" w:hAnsi="宋体" w:cs="宋体"/>
                <w:lang w:val="zh-CN"/>
              </w:rPr>
            </w:pPr>
            <w:r>
              <w:rPr>
                <w:rFonts w:ascii="宋体" w:hAnsi="宋体" w:cs="宋体" w:hint="eastAsia"/>
                <w:b/>
                <w:bCs/>
                <w:lang w:val="zh-CN"/>
              </w:rPr>
              <w:t>技术部分</w:t>
            </w:r>
          </w:p>
        </w:tc>
        <w:tc>
          <w:tcPr>
            <w:tcW w:w="1279" w:type="dxa"/>
            <w:tcBorders>
              <w:top w:val="single" w:sz="4" w:space="0" w:color="auto"/>
              <w:left w:val="single" w:sz="4" w:space="0" w:color="auto"/>
              <w:bottom w:val="single" w:sz="4" w:space="0" w:color="auto"/>
              <w:right w:val="single" w:sz="4" w:space="0" w:color="auto"/>
            </w:tcBorders>
          </w:tcPr>
          <w:p w14:paraId="4CF42CA6"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4E61BF96"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16FFAAD2"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6948FF25" w14:textId="77777777" w:rsidR="000D4ECD" w:rsidRDefault="000D4ECD">
            <w:pPr>
              <w:spacing w:line="360" w:lineRule="auto"/>
              <w:rPr>
                <w:rFonts w:ascii="宋体" w:hAnsi="宋体" w:cs="宋体"/>
                <w:b/>
                <w:lang w:val="zh-CN"/>
              </w:rPr>
            </w:pPr>
          </w:p>
        </w:tc>
      </w:tr>
      <w:tr w:rsidR="000D4ECD" w14:paraId="62D4DE33" w14:textId="77777777">
        <w:trPr>
          <w:jc w:val="center"/>
        </w:trPr>
        <w:tc>
          <w:tcPr>
            <w:tcW w:w="621" w:type="dxa"/>
            <w:vMerge/>
            <w:tcBorders>
              <w:left w:val="single" w:sz="4" w:space="0" w:color="auto"/>
              <w:right w:val="single" w:sz="4" w:space="0" w:color="auto"/>
            </w:tcBorders>
          </w:tcPr>
          <w:p w14:paraId="00ACE667"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040FAF79"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68CB7552"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6060B13F"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787CB266" w14:textId="77777777" w:rsidR="000D4ECD" w:rsidRDefault="000D4ECD">
            <w:pPr>
              <w:spacing w:line="360" w:lineRule="auto"/>
              <w:rPr>
                <w:rFonts w:ascii="宋体" w:hAnsi="宋体" w:cs="宋体"/>
                <w:b/>
                <w:lang w:val="zh-CN"/>
              </w:rPr>
            </w:pPr>
          </w:p>
        </w:tc>
      </w:tr>
      <w:tr w:rsidR="000D4ECD" w14:paraId="4894042D" w14:textId="77777777">
        <w:trPr>
          <w:jc w:val="center"/>
        </w:trPr>
        <w:tc>
          <w:tcPr>
            <w:tcW w:w="621" w:type="dxa"/>
            <w:vMerge/>
            <w:tcBorders>
              <w:left w:val="single" w:sz="4" w:space="0" w:color="auto"/>
              <w:right w:val="single" w:sz="4" w:space="0" w:color="auto"/>
            </w:tcBorders>
          </w:tcPr>
          <w:p w14:paraId="1B5D4124"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6398CA28"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779056B1"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775AAF4C"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6D03DF22" w14:textId="77777777" w:rsidR="000D4ECD" w:rsidRDefault="000D4ECD">
            <w:pPr>
              <w:spacing w:line="360" w:lineRule="auto"/>
              <w:rPr>
                <w:rFonts w:ascii="宋体" w:hAnsi="宋体" w:cs="宋体"/>
                <w:b/>
                <w:lang w:val="zh-CN"/>
              </w:rPr>
            </w:pPr>
          </w:p>
        </w:tc>
      </w:tr>
      <w:tr w:rsidR="000D4ECD" w14:paraId="5F27CC4F" w14:textId="77777777">
        <w:trPr>
          <w:jc w:val="center"/>
        </w:trPr>
        <w:tc>
          <w:tcPr>
            <w:tcW w:w="621" w:type="dxa"/>
            <w:vMerge/>
            <w:tcBorders>
              <w:left w:val="single" w:sz="4" w:space="0" w:color="auto"/>
              <w:right w:val="single" w:sz="4" w:space="0" w:color="auto"/>
            </w:tcBorders>
          </w:tcPr>
          <w:p w14:paraId="717110AE"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1999D75A"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3DE76027"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70608471"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41C5DFCE" w14:textId="77777777" w:rsidR="000D4ECD" w:rsidRDefault="000D4ECD">
            <w:pPr>
              <w:spacing w:line="360" w:lineRule="auto"/>
              <w:rPr>
                <w:rFonts w:ascii="宋体" w:hAnsi="宋体" w:cs="宋体"/>
                <w:b/>
                <w:lang w:val="zh-CN"/>
              </w:rPr>
            </w:pPr>
          </w:p>
        </w:tc>
      </w:tr>
      <w:tr w:rsidR="000D4ECD" w14:paraId="0E34EA88" w14:textId="77777777">
        <w:trPr>
          <w:jc w:val="center"/>
        </w:trPr>
        <w:tc>
          <w:tcPr>
            <w:tcW w:w="621" w:type="dxa"/>
            <w:vMerge w:val="restart"/>
            <w:tcBorders>
              <w:top w:val="single" w:sz="4" w:space="0" w:color="auto"/>
              <w:left w:val="single" w:sz="4" w:space="0" w:color="auto"/>
              <w:right w:val="single" w:sz="4" w:space="0" w:color="auto"/>
            </w:tcBorders>
            <w:vAlign w:val="center"/>
          </w:tcPr>
          <w:p w14:paraId="14D5D0D0" w14:textId="77777777" w:rsidR="000D4ECD" w:rsidRDefault="003111B2">
            <w:pPr>
              <w:spacing w:line="360" w:lineRule="auto"/>
              <w:jc w:val="center"/>
              <w:rPr>
                <w:rFonts w:ascii="宋体" w:hAnsi="宋体" w:cs="宋体"/>
                <w:b/>
              </w:rPr>
            </w:pPr>
            <w:r>
              <w:rPr>
                <w:rFonts w:ascii="宋体" w:hAnsi="宋体" w:cs="宋体" w:hint="eastAsia"/>
                <w:b/>
              </w:rPr>
              <w:t>B</w:t>
            </w:r>
          </w:p>
          <w:p w14:paraId="69B8746E" w14:textId="77777777" w:rsidR="000D4ECD" w:rsidRDefault="003111B2">
            <w:pPr>
              <w:spacing w:line="360" w:lineRule="auto"/>
              <w:jc w:val="center"/>
              <w:rPr>
                <w:rFonts w:ascii="宋体" w:hAnsi="宋体" w:cs="宋体"/>
                <w:b/>
                <w:lang w:val="zh-CN"/>
              </w:rPr>
            </w:pPr>
            <w:r>
              <w:rPr>
                <w:rFonts w:ascii="宋体" w:hAnsi="宋体" w:cs="宋体" w:hint="eastAsia"/>
                <w:b/>
                <w:lang w:val="zh-CN"/>
              </w:rPr>
              <w:t>合同条款部分</w:t>
            </w:r>
          </w:p>
        </w:tc>
        <w:tc>
          <w:tcPr>
            <w:tcW w:w="1279" w:type="dxa"/>
            <w:tcBorders>
              <w:top w:val="single" w:sz="4" w:space="0" w:color="auto"/>
              <w:left w:val="single" w:sz="4" w:space="0" w:color="auto"/>
              <w:bottom w:val="single" w:sz="4" w:space="0" w:color="auto"/>
              <w:right w:val="single" w:sz="4" w:space="0" w:color="auto"/>
            </w:tcBorders>
          </w:tcPr>
          <w:p w14:paraId="64579AFE"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0FE1E5DB"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683BC564"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58108E6E" w14:textId="77777777" w:rsidR="000D4ECD" w:rsidRDefault="000D4ECD">
            <w:pPr>
              <w:spacing w:line="360" w:lineRule="auto"/>
              <w:rPr>
                <w:rFonts w:ascii="宋体" w:hAnsi="宋体" w:cs="宋体"/>
                <w:b/>
                <w:lang w:val="zh-CN"/>
              </w:rPr>
            </w:pPr>
          </w:p>
        </w:tc>
      </w:tr>
      <w:tr w:rsidR="000D4ECD" w14:paraId="3FB4DCA4" w14:textId="77777777">
        <w:trPr>
          <w:jc w:val="center"/>
        </w:trPr>
        <w:tc>
          <w:tcPr>
            <w:tcW w:w="621" w:type="dxa"/>
            <w:vMerge/>
            <w:tcBorders>
              <w:left w:val="single" w:sz="4" w:space="0" w:color="auto"/>
              <w:right w:val="single" w:sz="4" w:space="0" w:color="auto"/>
            </w:tcBorders>
            <w:vAlign w:val="center"/>
          </w:tcPr>
          <w:p w14:paraId="1F160B58" w14:textId="77777777" w:rsidR="000D4ECD" w:rsidRDefault="000D4ECD">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2BBE01B1"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3353AB28"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2BD9FECA"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65105C61" w14:textId="77777777" w:rsidR="000D4ECD" w:rsidRDefault="000D4ECD">
            <w:pPr>
              <w:spacing w:line="360" w:lineRule="auto"/>
              <w:rPr>
                <w:rFonts w:ascii="宋体" w:hAnsi="宋体" w:cs="宋体"/>
                <w:b/>
                <w:lang w:val="zh-CN"/>
              </w:rPr>
            </w:pPr>
          </w:p>
        </w:tc>
      </w:tr>
      <w:tr w:rsidR="000D4ECD" w14:paraId="57CB5D27" w14:textId="77777777">
        <w:trPr>
          <w:jc w:val="center"/>
        </w:trPr>
        <w:tc>
          <w:tcPr>
            <w:tcW w:w="621" w:type="dxa"/>
            <w:vMerge/>
            <w:tcBorders>
              <w:left w:val="single" w:sz="4" w:space="0" w:color="auto"/>
              <w:right w:val="single" w:sz="4" w:space="0" w:color="auto"/>
            </w:tcBorders>
            <w:vAlign w:val="center"/>
          </w:tcPr>
          <w:p w14:paraId="18814C88" w14:textId="77777777" w:rsidR="000D4ECD" w:rsidRDefault="000D4ECD">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3361C5CA"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48ED9BB1"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5E7AAFD0"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23B7A897" w14:textId="77777777" w:rsidR="000D4ECD" w:rsidRDefault="000D4ECD">
            <w:pPr>
              <w:spacing w:line="360" w:lineRule="auto"/>
              <w:rPr>
                <w:rFonts w:ascii="宋体" w:hAnsi="宋体" w:cs="宋体"/>
                <w:b/>
                <w:lang w:val="zh-CN"/>
              </w:rPr>
            </w:pPr>
          </w:p>
        </w:tc>
      </w:tr>
      <w:tr w:rsidR="000D4ECD" w14:paraId="77C15E3E" w14:textId="77777777">
        <w:trPr>
          <w:jc w:val="center"/>
        </w:trPr>
        <w:tc>
          <w:tcPr>
            <w:tcW w:w="621" w:type="dxa"/>
            <w:vMerge/>
            <w:tcBorders>
              <w:left w:val="single" w:sz="4" w:space="0" w:color="auto"/>
              <w:right w:val="single" w:sz="4" w:space="0" w:color="auto"/>
            </w:tcBorders>
            <w:vAlign w:val="center"/>
          </w:tcPr>
          <w:p w14:paraId="2FC19921" w14:textId="77777777" w:rsidR="000D4ECD" w:rsidRDefault="000D4ECD">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311C5969"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279EE37E"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158A2427"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6F99BBAA" w14:textId="77777777" w:rsidR="000D4ECD" w:rsidRDefault="000D4ECD">
            <w:pPr>
              <w:spacing w:line="360" w:lineRule="auto"/>
              <w:rPr>
                <w:rFonts w:ascii="宋体" w:hAnsi="宋体" w:cs="宋体"/>
                <w:b/>
                <w:lang w:val="zh-CN"/>
              </w:rPr>
            </w:pPr>
          </w:p>
        </w:tc>
      </w:tr>
      <w:tr w:rsidR="000D4ECD" w14:paraId="58D8896C" w14:textId="77777777">
        <w:trPr>
          <w:jc w:val="center"/>
        </w:trPr>
        <w:tc>
          <w:tcPr>
            <w:tcW w:w="621" w:type="dxa"/>
            <w:vMerge/>
            <w:tcBorders>
              <w:left w:val="single" w:sz="4" w:space="0" w:color="auto"/>
              <w:right w:val="single" w:sz="4" w:space="0" w:color="auto"/>
            </w:tcBorders>
            <w:vAlign w:val="center"/>
          </w:tcPr>
          <w:p w14:paraId="50496988" w14:textId="77777777" w:rsidR="000D4ECD" w:rsidRDefault="000D4ECD">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2B626DBC"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7A188B47"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1AA415A9"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23DFB968" w14:textId="77777777" w:rsidR="000D4ECD" w:rsidRDefault="000D4ECD">
            <w:pPr>
              <w:spacing w:line="360" w:lineRule="auto"/>
              <w:rPr>
                <w:rFonts w:ascii="宋体" w:hAnsi="宋体" w:cs="宋体"/>
                <w:b/>
                <w:lang w:val="zh-CN"/>
              </w:rPr>
            </w:pPr>
          </w:p>
        </w:tc>
      </w:tr>
      <w:tr w:rsidR="000D4ECD" w14:paraId="12EAD3B5" w14:textId="77777777">
        <w:trPr>
          <w:jc w:val="center"/>
        </w:trPr>
        <w:tc>
          <w:tcPr>
            <w:tcW w:w="621" w:type="dxa"/>
            <w:vMerge/>
            <w:tcBorders>
              <w:left w:val="single" w:sz="4" w:space="0" w:color="auto"/>
              <w:right w:val="single" w:sz="4" w:space="0" w:color="auto"/>
            </w:tcBorders>
            <w:vAlign w:val="center"/>
          </w:tcPr>
          <w:p w14:paraId="061CC862" w14:textId="77777777" w:rsidR="000D4ECD" w:rsidRDefault="000D4ECD">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19400A68"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48DBF11A"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38BD4A90"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50E2412A" w14:textId="77777777" w:rsidR="000D4ECD" w:rsidRDefault="000D4ECD">
            <w:pPr>
              <w:spacing w:line="360" w:lineRule="auto"/>
              <w:rPr>
                <w:rFonts w:ascii="宋体" w:hAnsi="宋体" w:cs="宋体"/>
                <w:b/>
                <w:lang w:val="zh-CN"/>
              </w:rPr>
            </w:pPr>
          </w:p>
        </w:tc>
      </w:tr>
      <w:tr w:rsidR="000D4ECD" w14:paraId="017DB0FD" w14:textId="77777777">
        <w:trPr>
          <w:jc w:val="center"/>
        </w:trPr>
        <w:tc>
          <w:tcPr>
            <w:tcW w:w="621" w:type="dxa"/>
            <w:vMerge/>
            <w:tcBorders>
              <w:left w:val="single" w:sz="4" w:space="0" w:color="auto"/>
              <w:right w:val="single" w:sz="4" w:space="0" w:color="auto"/>
            </w:tcBorders>
            <w:vAlign w:val="center"/>
          </w:tcPr>
          <w:p w14:paraId="55C88C5C" w14:textId="77777777" w:rsidR="000D4ECD" w:rsidRDefault="000D4ECD">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09BD9BD0"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4A0F2DBD"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435A87D2"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03196D2B" w14:textId="77777777" w:rsidR="000D4ECD" w:rsidRDefault="000D4ECD">
            <w:pPr>
              <w:spacing w:line="360" w:lineRule="auto"/>
              <w:rPr>
                <w:rFonts w:ascii="宋体" w:hAnsi="宋体" w:cs="宋体"/>
                <w:b/>
                <w:lang w:val="zh-CN"/>
              </w:rPr>
            </w:pPr>
          </w:p>
        </w:tc>
      </w:tr>
      <w:tr w:rsidR="000D4ECD" w14:paraId="7B703F2B" w14:textId="77777777">
        <w:trPr>
          <w:jc w:val="center"/>
        </w:trPr>
        <w:tc>
          <w:tcPr>
            <w:tcW w:w="621" w:type="dxa"/>
            <w:vMerge w:val="restart"/>
            <w:tcBorders>
              <w:top w:val="single" w:sz="4" w:space="0" w:color="auto"/>
              <w:left w:val="single" w:sz="4" w:space="0" w:color="auto"/>
              <w:right w:val="single" w:sz="4" w:space="0" w:color="auto"/>
            </w:tcBorders>
            <w:vAlign w:val="center"/>
          </w:tcPr>
          <w:p w14:paraId="4DFB8D63" w14:textId="77777777" w:rsidR="000D4ECD" w:rsidRDefault="003111B2">
            <w:pPr>
              <w:spacing w:line="360" w:lineRule="auto"/>
              <w:jc w:val="center"/>
              <w:rPr>
                <w:rFonts w:ascii="宋体" w:hAnsi="宋体" w:cs="宋体"/>
                <w:b/>
              </w:rPr>
            </w:pPr>
            <w:r>
              <w:rPr>
                <w:rFonts w:ascii="宋体" w:hAnsi="宋体" w:cs="宋体" w:hint="eastAsia"/>
                <w:b/>
              </w:rPr>
              <w:t>C</w:t>
            </w:r>
          </w:p>
          <w:p w14:paraId="466BF7A2" w14:textId="77777777" w:rsidR="000D4ECD" w:rsidRDefault="003111B2">
            <w:pPr>
              <w:spacing w:line="360" w:lineRule="auto"/>
              <w:jc w:val="center"/>
              <w:rPr>
                <w:rFonts w:ascii="宋体" w:hAnsi="宋体" w:cs="宋体"/>
                <w:b/>
                <w:lang w:val="zh-CN"/>
              </w:rPr>
            </w:pPr>
            <w:r>
              <w:rPr>
                <w:rFonts w:ascii="宋体" w:hAnsi="宋体" w:cs="宋体" w:hint="eastAsia"/>
                <w:b/>
                <w:lang w:val="zh-CN"/>
              </w:rPr>
              <w:t>商务及其他部分</w:t>
            </w:r>
          </w:p>
        </w:tc>
        <w:tc>
          <w:tcPr>
            <w:tcW w:w="1279" w:type="dxa"/>
            <w:tcBorders>
              <w:top w:val="single" w:sz="4" w:space="0" w:color="auto"/>
              <w:left w:val="single" w:sz="4" w:space="0" w:color="auto"/>
              <w:bottom w:val="single" w:sz="4" w:space="0" w:color="auto"/>
              <w:right w:val="single" w:sz="4" w:space="0" w:color="auto"/>
            </w:tcBorders>
          </w:tcPr>
          <w:p w14:paraId="3707E56F"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44F99629"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36027DA2"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189A886B" w14:textId="77777777" w:rsidR="000D4ECD" w:rsidRDefault="000D4ECD">
            <w:pPr>
              <w:spacing w:line="360" w:lineRule="auto"/>
              <w:rPr>
                <w:rFonts w:ascii="宋体" w:hAnsi="宋体" w:cs="宋体"/>
                <w:b/>
                <w:lang w:val="zh-CN"/>
              </w:rPr>
            </w:pPr>
          </w:p>
        </w:tc>
      </w:tr>
      <w:tr w:rsidR="000D4ECD" w14:paraId="44909C3C" w14:textId="77777777">
        <w:trPr>
          <w:jc w:val="center"/>
        </w:trPr>
        <w:tc>
          <w:tcPr>
            <w:tcW w:w="621" w:type="dxa"/>
            <w:vMerge/>
            <w:tcBorders>
              <w:left w:val="single" w:sz="4" w:space="0" w:color="auto"/>
              <w:right w:val="single" w:sz="4" w:space="0" w:color="auto"/>
            </w:tcBorders>
          </w:tcPr>
          <w:p w14:paraId="1C344DB5"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1D95E09D"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19D6A1EE"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5A0EF875"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0B5E87E9" w14:textId="77777777" w:rsidR="000D4ECD" w:rsidRDefault="000D4ECD">
            <w:pPr>
              <w:spacing w:line="360" w:lineRule="auto"/>
              <w:rPr>
                <w:rFonts w:ascii="宋体" w:hAnsi="宋体" w:cs="宋体"/>
                <w:b/>
                <w:lang w:val="zh-CN"/>
              </w:rPr>
            </w:pPr>
          </w:p>
        </w:tc>
      </w:tr>
      <w:tr w:rsidR="000D4ECD" w14:paraId="49D2F1FC" w14:textId="77777777">
        <w:trPr>
          <w:jc w:val="center"/>
        </w:trPr>
        <w:tc>
          <w:tcPr>
            <w:tcW w:w="621" w:type="dxa"/>
            <w:vMerge/>
            <w:tcBorders>
              <w:left w:val="single" w:sz="4" w:space="0" w:color="auto"/>
              <w:right w:val="single" w:sz="4" w:space="0" w:color="auto"/>
            </w:tcBorders>
          </w:tcPr>
          <w:p w14:paraId="7AC6722D"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2A171405"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5267DE67"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75CC0668"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2F1EC0B0" w14:textId="77777777" w:rsidR="000D4ECD" w:rsidRDefault="000D4ECD">
            <w:pPr>
              <w:spacing w:line="360" w:lineRule="auto"/>
              <w:rPr>
                <w:rFonts w:ascii="宋体" w:hAnsi="宋体" w:cs="宋体"/>
                <w:b/>
                <w:lang w:val="zh-CN"/>
              </w:rPr>
            </w:pPr>
          </w:p>
        </w:tc>
      </w:tr>
      <w:tr w:rsidR="000D4ECD" w14:paraId="26119892" w14:textId="77777777">
        <w:trPr>
          <w:jc w:val="center"/>
        </w:trPr>
        <w:tc>
          <w:tcPr>
            <w:tcW w:w="621" w:type="dxa"/>
            <w:vMerge/>
            <w:tcBorders>
              <w:left w:val="single" w:sz="4" w:space="0" w:color="auto"/>
              <w:right w:val="single" w:sz="4" w:space="0" w:color="auto"/>
            </w:tcBorders>
          </w:tcPr>
          <w:p w14:paraId="3C9A266A"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00C0907F"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7673FF65"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5B19CCC9"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07D23395" w14:textId="77777777" w:rsidR="000D4ECD" w:rsidRDefault="000D4ECD">
            <w:pPr>
              <w:spacing w:line="360" w:lineRule="auto"/>
              <w:rPr>
                <w:rFonts w:ascii="宋体" w:hAnsi="宋体" w:cs="宋体"/>
                <w:b/>
                <w:lang w:val="zh-CN"/>
              </w:rPr>
            </w:pPr>
          </w:p>
        </w:tc>
      </w:tr>
      <w:tr w:rsidR="000D4ECD" w14:paraId="33B6B9ED" w14:textId="77777777">
        <w:trPr>
          <w:jc w:val="center"/>
        </w:trPr>
        <w:tc>
          <w:tcPr>
            <w:tcW w:w="621" w:type="dxa"/>
            <w:vMerge/>
            <w:tcBorders>
              <w:left w:val="single" w:sz="4" w:space="0" w:color="auto"/>
              <w:right w:val="single" w:sz="4" w:space="0" w:color="auto"/>
            </w:tcBorders>
          </w:tcPr>
          <w:p w14:paraId="0C16F0C9"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671FF707"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5054C798"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5F79FC51"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65D1910E" w14:textId="77777777" w:rsidR="000D4ECD" w:rsidRDefault="000D4ECD">
            <w:pPr>
              <w:spacing w:line="360" w:lineRule="auto"/>
              <w:rPr>
                <w:rFonts w:ascii="宋体" w:hAnsi="宋体" w:cs="宋体"/>
                <w:b/>
                <w:lang w:val="zh-CN"/>
              </w:rPr>
            </w:pPr>
          </w:p>
        </w:tc>
      </w:tr>
      <w:tr w:rsidR="000D4ECD" w14:paraId="61DAAC0F" w14:textId="77777777">
        <w:trPr>
          <w:trHeight w:val="448"/>
          <w:jc w:val="center"/>
        </w:trPr>
        <w:tc>
          <w:tcPr>
            <w:tcW w:w="621" w:type="dxa"/>
            <w:vMerge/>
            <w:tcBorders>
              <w:left w:val="single" w:sz="4" w:space="0" w:color="auto"/>
              <w:bottom w:val="single" w:sz="4" w:space="0" w:color="auto"/>
              <w:right w:val="single" w:sz="4" w:space="0" w:color="auto"/>
            </w:tcBorders>
          </w:tcPr>
          <w:p w14:paraId="04078BE6" w14:textId="77777777" w:rsidR="000D4ECD" w:rsidRDefault="000D4ECD">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14:paraId="308E9F04"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6A773996"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7AE92739"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5D92BFF3" w14:textId="77777777" w:rsidR="000D4ECD" w:rsidRDefault="000D4ECD">
            <w:pPr>
              <w:spacing w:line="360" w:lineRule="auto"/>
              <w:rPr>
                <w:rFonts w:ascii="宋体" w:hAnsi="宋体" w:cs="宋体"/>
                <w:b/>
                <w:lang w:val="zh-CN"/>
              </w:rPr>
            </w:pPr>
          </w:p>
        </w:tc>
      </w:tr>
      <w:tr w:rsidR="000D4ECD" w14:paraId="57E5445E" w14:textId="77777777">
        <w:trPr>
          <w:trHeight w:val="448"/>
          <w:jc w:val="center"/>
        </w:trPr>
        <w:tc>
          <w:tcPr>
            <w:tcW w:w="621" w:type="dxa"/>
            <w:vMerge/>
            <w:tcBorders>
              <w:left w:val="single" w:sz="4" w:space="0" w:color="auto"/>
              <w:bottom w:val="single" w:sz="4" w:space="0" w:color="auto"/>
              <w:right w:val="single" w:sz="4" w:space="0" w:color="auto"/>
            </w:tcBorders>
          </w:tcPr>
          <w:p w14:paraId="1D07B30A" w14:textId="77777777" w:rsidR="000D4ECD" w:rsidRDefault="000D4ECD">
            <w:pPr>
              <w:spacing w:line="360" w:lineRule="auto"/>
            </w:pPr>
          </w:p>
        </w:tc>
        <w:tc>
          <w:tcPr>
            <w:tcW w:w="1279" w:type="dxa"/>
            <w:tcBorders>
              <w:top w:val="single" w:sz="4" w:space="0" w:color="auto"/>
              <w:left w:val="single" w:sz="4" w:space="0" w:color="auto"/>
              <w:bottom w:val="single" w:sz="4" w:space="0" w:color="auto"/>
              <w:right w:val="single" w:sz="4" w:space="0" w:color="auto"/>
            </w:tcBorders>
          </w:tcPr>
          <w:p w14:paraId="4B6C3636" w14:textId="77777777" w:rsidR="000D4ECD" w:rsidRDefault="000D4ECD">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14:paraId="11689C92" w14:textId="77777777" w:rsidR="000D4ECD" w:rsidRDefault="000D4ECD">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14:paraId="754B568A" w14:textId="77777777" w:rsidR="000D4ECD" w:rsidRDefault="000D4ECD">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14:paraId="6643F39A" w14:textId="77777777" w:rsidR="000D4ECD" w:rsidRDefault="000D4ECD">
            <w:pPr>
              <w:spacing w:line="360" w:lineRule="auto"/>
              <w:rPr>
                <w:rFonts w:ascii="宋体" w:hAnsi="宋体" w:cs="宋体"/>
                <w:b/>
                <w:lang w:val="zh-CN"/>
              </w:rPr>
            </w:pPr>
          </w:p>
        </w:tc>
      </w:tr>
    </w:tbl>
    <w:p w14:paraId="117CB9CB" w14:textId="77777777" w:rsidR="000D4ECD" w:rsidRDefault="000D4ECD">
      <w:pPr>
        <w:rPr>
          <w:rFonts w:ascii="宋体" w:hAnsi="宋体" w:cs="宋体"/>
          <w:sz w:val="24"/>
          <w:lang w:val="zh-CN"/>
        </w:rPr>
      </w:pPr>
    </w:p>
    <w:p w14:paraId="78F06CF2" w14:textId="77777777" w:rsidR="000D4ECD" w:rsidRDefault="003111B2">
      <w:pPr>
        <w:spacing w:line="360" w:lineRule="auto"/>
        <w:ind w:firstLine="480"/>
        <w:rPr>
          <w:rFonts w:ascii="宋体" w:hAnsi="宋体" w:cs="宋体"/>
          <w:sz w:val="24"/>
          <w:lang w:val="zh-CN"/>
        </w:rPr>
      </w:pPr>
      <w:r>
        <w:rPr>
          <w:rFonts w:ascii="宋体" w:hAnsi="宋体" w:cs="宋体" w:hint="eastAsia"/>
          <w:sz w:val="24"/>
          <w:lang w:val="zh-CN"/>
        </w:rPr>
        <w:t>填表须知：投标单位如对招标文件完全响应，请在本表“投标内容”栏注明无任何偏离</w:t>
      </w:r>
      <w:r>
        <w:rPr>
          <w:rFonts w:ascii="宋体" w:hAnsi="宋体" w:cs="宋体" w:hint="eastAsia"/>
          <w:sz w:val="24"/>
        </w:rPr>
        <w:t>(A、B、C三部分均须注明无偏离)</w:t>
      </w:r>
      <w:r>
        <w:rPr>
          <w:rFonts w:ascii="宋体" w:hAnsi="宋体" w:cs="宋体" w:hint="eastAsia"/>
          <w:sz w:val="24"/>
          <w:lang w:val="zh-CN"/>
        </w:rPr>
        <w:t>；如有偏离，请在本表相应栏中注明偏离内容。本表填写盖章后请附于投标文件的技术标书中。</w:t>
      </w:r>
    </w:p>
    <w:p w14:paraId="3A9075B4" w14:textId="77777777" w:rsidR="000D4ECD" w:rsidRDefault="000D4ECD">
      <w:pPr>
        <w:rPr>
          <w:rFonts w:ascii="宋体" w:hAnsi="宋体" w:cs="宋体"/>
          <w:sz w:val="24"/>
        </w:rPr>
      </w:pPr>
    </w:p>
    <w:p w14:paraId="5300428C" w14:textId="77777777" w:rsidR="000D4ECD" w:rsidRDefault="003111B2">
      <w:pPr>
        <w:rPr>
          <w:rFonts w:ascii="宋体" w:hAnsi="宋体" w:cs="宋体"/>
          <w:sz w:val="24"/>
        </w:rPr>
      </w:pPr>
      <w:r>
        <w:rPr>
          <w:rFonts w:ascii="宋体" w:hAnsi="宋体" w:cs="宋体" w:hint="eastAsia"/>
          <w:sz w:val="24"/>
        </w:rPr>
        <w:t xml:space="preserve">投标单位：（盖章）                   法定代表人或委托代理人：（签字）                                 </w:t>
      </w:r>
    </w:p>
    <w:p w14:paraId="4C05CBA0" w14:textId="77777777" w:rsidR="000D4ECD" w:rsidRDefault="000D4ECD">
      <w:pPr>
        <w:rPr>
          <w:rFonts w:ascii="宋体" w:hAnsi="宋体" w:cs="宋体"/>
          <w:sz w:val="24"/>
        </w:rPr>
      </w:pPr>
    </w:p>
    <w:p w14:paraId="1561A001" w14:textId="77777777" w:rsidR="000D4ECD" w:rsidRDefault="000D4ECD">
      <w:pPr>
        <w:rPr>
          <w:rFonts w:ascii="宋体" w:hAnsi="宋体" w:cs="宋体"/>
          <w:sz w:val="24"/>
        </w:rPr>
      </w:pPr>
    </w:p>
    <w:p w14:paraId="5D4408E6" w14:textId="77777777" w:rsidR="000D4ECD" w:rsidRDefault="003111B2">
      <w:pPr>
        <w:rPr>
          <w:rFonts w:ascii="宋体" w:hAnsi="宋体" w:cs="宋体"/>
          <w:sz w:val="24"/>
        </w:rPr>
      </w:pPr>
      <w:r>
        <w:rPr>
          <w:rFonts w:ascii="宋体" w:hAnsi="宋体" w:cs="宋体" w:hint="eastAsia"/>
          <w:sz w:val="24"/>
        </w:rPr>
        <w:t>日期：</w:t>
      </w:r>
      <w:r>
        <w:rPr>
          <w:rFonts w:ascii="宋体" w:hAnsi="宋体" w:cs="宋体" w:hint="eastAsia"/>
          <w:sz w:val="24"/>
          <w:u w:val="single"/>
        </w:rPr>
        <w:t xml:space="preserve">      </w:t>
      </w:r>
      <w:r>
        <w:rPr>
          <w:rFonts w:ascii="宋体" w:hAnsi="宋体" w:cs="宋体" w:hint="eastAsia"/>
          <w:sz w:val="24"/>
        </w:rPr>
        <w:t xml:space="preserve">年 </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161644C9" w14:textId="77777777" w:rsidR="000D4ECD" w:rsidRDefault="000D4ECD">
      <w:pPr>
        <w:spacing w:before="156" w:after="156" w:line="360" w:lineRule="auto"/>
        <w:jc w:val="left"/>
        <w:rPr>
          <w:rFonts w:ascii="宋体" w:hAnsi="宋体" w:cs="宋体"/>
          <w:sz w:val="24"/>
        </w:rPr>
      </w:pPr>
    </w:p>
    <w:p w14:paraId="6F5995B4" w14:textId="77777777" w:rsidR="000D4ECD" w:rsidRDefault="000D4ECD">
      <w:pPr>
        <w:spacing w:before="156" w:after="156" w:line="360" w:lineRule="auto"/>
        <w:jc w:val="left"/>
        <w:rPr>
          <w:rFonts w:ascii="宋体" w:hAnsi="宋体" w:cs="宋体"/>
          <w:sz w:val="24"/>
        </w:rPr>
      </w:pPr>
    </w:p>
    <w:p w14:paraId="5AD10D8E" w14:textId="77777777" w:rsidR="000D4ECD" w:rsidRDefault="003111B2">
      <w:pPr>
        <w:jc w:val="right"/>
        <w:rPr>
          <w:rFonts w:ascii="宋体" w:hAnsi="宋体" w:cs="宋体"/>
          <w:sz w:val="24"/>
        </w:rPr>
      </w:pPr>
      <w:r>
        <w:rPr>
          <w:rFonts w:ascii="宋体" w:hAnsi="宋体" w:cs="宋体" w:hint="eastAsia"/>
          <w:sz w:val="24"/>
        </w:rPr>
        <w:t>附件七</w:t>
      </w:r>
    </w:p>
    <w:p w14:paraId="2101E178" w14:textId="77777777" w:rsidR="000D4ECD" w:rsidRDefault="000D4ECD">
      <w:pPr>
        <w:jc w:val="right"/>
        <w:rPr>
          <w:rFonts w:ascii="宋体" w:hAnsi="宋体" w:cs="宋体"/>
          <w:sz w:val="24"/>
        </w:rPr>
      </w:pPr>
    </w:p>
    <w:p w14:paraId="60338D1C" w14:textId="77777777" w:rsidR="000D4ECD" w:rsidRDefault="000D4ECD">
      <w:pPr>
        <w:jc w:val="right"/>
        <w:rPr>
          <w:rFonts w:ascii="宋体" w:hAnsi="宋体" w:cs="宋体"/>
          <w:sz w:val="24"/>
        </w:rPr>
      </w:pPr>
    </w:p>
    <w:p w14:paraId="34B9672E" w14:textId="77777777" w:rsidR="000D4ECD" w:rsidRDefault="003111B2">
      <w:pPr>
        <w:jc w:val="center"/>
        <w:rPr>
          <w:rFonts w:ascii="宋体" w:hAnsi="宋体" w:cs="宋体"/>
          <w:b/>
          <w:sz w:val="36"/>
        </w:rPr>
      </w:pPr>
      <w:r>
        <w:rPr>
          <w:rFonts w:ascii="宋体" w:hAnsi="宋体" w:cs="宋体" w:hint="eastAsia"/>
          <w:b/>
          <w:sz w:val="44"/>
        </w:rPr>
        <w:t xml:space="preserve">投标文件密封封面      </w:t>
      </w:r>
      <w:r>
        <w:rPr>
          <w:rFonts w:ascii="宋体" w:hAnsi="宋体" w:cs="宋体" w:hint="eastAsia"/>
          <w:b/>
          <w:sz w:val="36"/>
        </w:rPr>
        <w:t>正(副)本</w:t>
      </w:r>
    </w:p>
    <w:tbl>
      <w:tblPr>
        <w:tblpPr w:leftFromText="182" w:rightFromText="182" w:vertAnchor="text" w:horzAnchor="page" w:tblpX="1184" w:tblpY="680"/>
        <w:tblOverlap w:val="neve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8793"/>
      </w:tblGrid>
      <w:tr w:rsidR="000D4ECD" w14:paraId="3AF948DE" w14:textId="77777777">
        <w:trPr>
          <w:trHeight w:val="9458"/>
        </w:trPr>
        <w:tc>
          <w:tcPr>
            <w:tcW w:w="9813" w:type="dxa"/>
            <w:gridSpan w:val="2"/>
            <w:tcBorders>
              <w:top w:val="single" w:sz="18" w:space="0" w:color="auto"/>
              <w:left w:val="single" w:sz="18" w:space="0" w:color="auto"/>
              <w:bottom w:val="single" w:sz="4" w:space="0" w:color="auto"/>
              <w:right w:val="single" w:sz="18" w:space="0" w:color="auto"/>
            </w:tcBorders>
          </w:tcPr>
          <w:p w14:paraId="47B81ACA" w14:textId="77777777" w:rsidR="000D4ECD" w:rsidRDefault="000D4ECD">
            <w:pPr>
              <w:rPr>
                <w:rFonts w:ascii="宋体" w:hAnsi="宋体" w:cs="宋体"/>
                <w:sz w:val="36"/>
              </w:rPr>
            </w:pPr>
          </w:p>
          <w:p w14:paraId="7CE8915E" w14:textId="77777777" w:rsidR="000D4ECD" w:rsidRDefault="003111B2">
            <w:pPr>
              <w:rPr>
                <w:rFonts w:ascii="宋体" w:hAnsi="宋体" w:cs="宋体"/>
                <w:sz w:val="36"/>
                <w:u w:val="single"/>
              </w:rPr>
            </w:pPr>
            <w:r>
              <w:rPr>
                <w:rFonts w:ascii="宋体" w:hAnsi="宋体" w:cs="宋体" w:hint="eastAsia"/>
                <w:sz w:val="36"/>
              </w:rPr>
              <w:t>投标项目名称：</w:t>
            </w:r>
            <w:r>
              <w:rPr>
                <w:rFonts w:ascii="宋体" w:hAnsi="宋体" w:cs="宋体" w:hint="eastAsia"/>
                <w:sz w:val="36"/>
                <w:u w:val="thick"/>
              </w:rPr>
              <w:t xml:space="preserve">                                        </w:t>
            </w:r>
          </w:p>
          <w:p w14:paraId="011DC920" w14:textId="77777777" w:rsidR="000D4ECD" w:rsidRDefault="000D4ECD">
            <w:pPr>
              <w:rPr>
                <w:rFonts w:ascii="宋体" w:hAnsi="宋体" w:cs="宋体"/>
                <w:sz w:val="36"/>
                <w:u w:val="single"/>
              </w:rPr>
            </w:pPr>
          </w:p>
          <w:p w14:paraId="6EB97B68" w14:textId="77777777" w:rsidR="000D4ECD" w:rsidRDefault="003111B2">
            <w:pPr>
              <w:rPr>
                <w:rFonts w:ascii="宋体" w:hAnsi="宋体" w:cs="宋体"/>
                <w:b/>
                <w:sz w:val="32"/>
                <w:u w:val="thick"/>
              </w:rPr>
            </w:pPr>
            <w:r>
              <w:rPr>
                <w:rFonts w:ascii="宋体" w:hAnsi="宋体" w:cs="宋体" w:hint="eastAsia"/>
                <w:sz w:val="36"/>
              </w:rPr>
              <w:t>投标文件分类：</w:t>
            </w:r>
            <w:r>
              <w:rPr>
                <w:rFonts w:ascii="宋体" w:hAnsi="宋体" w:cs="宋体" w:hint="eastAsia"/>
                <w:sz w:val="32"/>
                <w:u w:val="thick"/>
              </w:rPr>
              <w:t xml:space="preserve">    【 】</w:t>
            </w:r>
            <w:r>
              <w:rPr>
                <w:rFonts w:ascii="宋体" w:hAnsi="宋体" w:cs="宋体" w:hint="eastAsia"/>
                <w:sz w:val="32"/>
                <w:szCs w:val="32"/>
                <w:u w:val="single"/>
              </w:rPr>
              <w:t>技术</w:t>
            </w:r>
            <w:r>
              <w:rPr>
                <w:rFonts w:ascii="宋体" w:hAnsi="宋体" w:cs="宋体" w:hint="eastAsia"/>
                <w:sz w:val="32"/>
                <w:szCs w:val="32"/>
                <w:u w:val="thick"/>
              </w:rPr>
              <w:t xml:space="preserve">标书    </w:t>
            </w:r>
            <w:r>
              <w:rPr>
                <w:rFonts w:ascii="宋体" w:hAnsi="宋体" w:cs="宋体" w:hint="eastAsia"/>
                <w:sz w:val="32"/>
                <w:u w:val="thick"/>
              </w:rPr>
              <w:t xml:space="preserve">      【 】经济标书    </w:t>
            </w:r>
          </w:p>
          <w:p w14:paraId="5CC03A1E" w14:textId="77777777" w:rsidR="000D4ECD" w:rsidRDefault="003111B2">
            <w:pPr>
              <w:rPr>
                <w:rFonts w:ascii="宋体" w:hAnsi="宋体" w:cs="宋体"/>
                <w:sz w:val="36"/>
                <w:u w:val="thick"/>
              </w:rPr>
            </w:pPr>
            <w:r>
              <w:rPr>
                <w:rFonts w:ascii="宋体" w:hAnsi="宋体" w:cs="宋体" w:hint="eastAsia"/>
                <w:sz w:val="36"/>
              </w:rPr>
              <w:t xml:space="preserve"> </w:t>
            </w:r>
          </w:p>
          <w:p w14:paraId="55828782" w14:textId="77777777" w:rsidR="000D4ECD" w:rsidRDefault="003111B2">
            <w:pPr>
              <w:rPr>
                <w:rFonts w:ascii="宋体" w:hAnsi="宋体" w:cs="宋体"/>
                <w:sz w:val="36"/>
                <w:u w:val="single"/>
              </w:rPr>
            </w:pPr>
            <w:r>
              <w:rPr>
                <w:rFonts w:ascii="宋体" w:hAnsi="宋体" w:cs="宋体" w:hint="eastAsia"/>
                <w:sz w:val="36"/>
              </w:rPr>
              <w:t>投标单位全称（盖章）：</w:t>
            </w:r>
            <w:r>
              <w:rPr>
                <w:rFonts w:ascii="宋体" w:hAnsi="宋体" w:cs="宋体" w:hint="eastAsia"/>
                <w:b/>
                <w:sz w:val="36"/>
                <w:u w:val="thick"/>
              </w:rPr>
              <w:t xml:space="preserve">                                </w:t>
            </w:r>
          </w:p>
          <w:p w14:paraId="0B9574AD" w14:textId="77777777" w:rsidR="000D4ECD" w:rsidRDefault="000D4ECD">
            <w:pPr>
              <w:rPr>
                <w:rFonts w:ascii="宋体" w:hAnsi="宋体" w:cs="宋体"/>
                <w:sz w:val="36"/>
                <w:u w:val="single"/>
              </w:rPr>
            </w:pPr>
          </w:p>
          <w:p w14:paraId="7FA9BA48" w14:textId="77777777" w:rsidR="000D4ECD" w:rsidRDefault="003111B2">
            <w:pPr>
              <w:rPr>
                <w:rFonts w:ascii="宋体" w:hAnsi="宋体" w:cs="宋体"/>
                <w:sz w:val="36"/>
                <w:u w:val="single"/>
              </w:rPr>
            </w:pPr>
            <w:r>
              <w:rPr>
                <w:rFonts w:ascii="宋体" w:hAnsi="宋体" w:cs="宋体" w:hint="eastAsia"/>
                <w:sz w:val="36"/>
              </w:rPr>
              <w:t>法定代表人或其委托代理人签字（或盖章）：</w:t>
            </w:r>
            <w:r>
              <w:rPr>
                <w:rFonts w:ascii="宋体" w:hAnsi="宋体" w:cs="宋体" w:hint="eastAsia"/>
                <w:sz w:val="36"/>
                <w:u w:val="thick"/>
              </w:rPr>
              <w:t xml:space="preserve">             </w:t>
            </w:r>
          </w:p>
          <w:p w14:paraId="2D5C4728" w14:textId="77777777" w:rsidR="000D4ECD" w:rsidRDefault="003111B2">
            <w:pPr>
              <w:rPr>
                <w:rFonts w:ascii="宋体" w:hAnsi="宋体" w:cs="宋体"/>
                <w:sz w:val="36"/>
                <w:u w:val="single"/>
              </w:rPr>
            </w:pPr>
            <w:r>
              <w:rPr>
                <w:rFonts w:ascii="宋体" w:hAnsi="宋体" w:cs="宋体" w:hint="eastAsia"/>
                <w:sz w:val="36"/>
              </w:rPr>
              <w:t xml:space="preserve"> </w:t>
            </w:r>
          </w:p>
          <w:p w14:paraId="48228BB1" w14:textId="77777777" w:rsidR="000D4ECD" w:rsidRDefault="003111B2">
            <w:pPr>
              <w:rPr>
                <w:rFonts w:ascii="宋体" w:hAnsi="宋体" w:cs="宋体"/>
                <w:sz w:val="36"/>
                <w:u w:val="thick"/>
              </w:rPr>
            </w:pPr>
            <w:r>
              <w:rPr>
                <w:rFonts w:ascii="宋体" w:hAnsi="宋体" w:cs="宋体" w:hint="eastAsia"/>
                <w:sz w:val="36"/>
              </w:rPr>
              <w:t>投标单位地址：</w:t>
            </w:r>
            <w:r>
              <w:rPr>
                <w:rFonts w:ascii="宋体" w:hAnsi="宋体" w:cs="宋体" w:hint="eastAsia"/>
                <w:sz w:val="36"/>
                <w:u w:val="thick"/>
              </w:rPr>
              <w:t xml:space="preserve">                                       </w:t>
            </w:r>
          </w:p>
          <w:p w14:paraId="7055EE0C" w14:textId="77777777" w:rsidR="000D4ECD" w:rsidRDefault="000D4ECD">
            <w:pPr>
              <w:rPr>
                <w:rFonts w:ascii="宋体" w:hAnsi="宋体" w:cs="宋体"/>
                <w:sz w:val="36"/>
                <w:u w:val="thick"/>
              </w:rPr>
            </w:pPr>
          </w:p>
          <w:p w14:paraId="2B9A4004" w14:textId="77777777" w:rsidR="000D4ECD" w:rsidRDefault="003111B2">
            <w:pPr>
              <w:rPr>
                <w:rFonts w:ascii="宋体" w:hAnsi="宋体" w:cs="宋体"/>
                <w:sz w:val="36"/>
              </w:rPr>
            </w:pPr>
            <w:r>
              <w:rPr>
                <w:rFonts w:ascii="宋体" w:hAnsi="宋体" w:cs="宋体" w:hint="eastAsia"/>
                <w:sz w:val="36"/>
              </w:rPr>
              <w:t>电话：</w:t>
            </w:r>
            <w:r>
              <w:rPr>
                <w:rFonts w:ascii="宋体" w:hAnsi="宋体" w:cs="宋体" w:hint="eastAsia"/>
                <w:sz w:val="36"/>
                <w:u w:val="thick"/>
              </w:rPr>
              <w:t xml:space="preserve">                      </w:t>
            </w:r>
            <w:r>
              <w:rPr>
                <w:rFonts w:ascii="宋体" w:hAnsi="宋体" w:cs="宋体" w:hint="eastAsia"/>
                <w:sz w:val="36"/>
              </w:rPr>
              <w:t xml:space="preserve">    邮编：</w:t>
            </w:r>
            <w:r>
              <w:rPr>
                <w:rFonts w:ascii="宋体" w:hAnsi="宋体" w:cs="宋体" w:hint="eastAsia"/>
                <w:sz w:val="36"/>
                <w:u w:val="thick"/>
              </w:rPr>
              <w:t xml:space="preserve">               </w:t>
            </w:r>
          </w:p>
          <w:p w14:paraId="5796A475" w14:textId="77777777" w:rsidR="000D4ECD" w:rsidRDefault="000D4ECD">
            <w:pPr>
              <w:rPr>
                <w:rFonts w:ascii="宋体" w:hAnsi="宋体" w:cs="宋体"/>
                <w:sz w:val="36"/>
                <w:u w:val="thick"/>
              </w:rPr>
            </w:pPr>
          </w:p>
          <w:p w14:paraId="492FEF86" w14:textId="77777777" w:rsidR="000D4ECD" w:rsidRDefault="003111B2">
            <w:pPr>
              <w:rPr>
                <w:rFonts w:ascii="宋体" w:hAnsi="宋体" w:cs="宋体"/>
                <w:sz w:val="36"/>
                <w:u w:val="thick"/>
              </w:rPr>
            </w:pPr>
            <w:r>
              <w:rPr>
                <w:rFonts w:ascii="宋体" w:hAnsi="宋体" w:cs="宋体" w:hint="eastAsia"/>
                <w:sz w:val="36"/>
              </w:rPr>
              <w:t>投标联系人：</w:t>
            </w:r>
            <w:r>
              <w:rPr>
                <w:rFonts w:ascii="宋体" w:hAnsi="宋体" w:cs="宋体" w:hint="eastAsia"/>
                <w:sz w:val="36"/>
                <w:u w:val="thick"/>
              </w:rPr>
              <w:t xml:space="preserve">                                         </w:t>
            </w:r>
          </w:p>
          <w:p w14:paraId="4F04CB69" w14:textId="77777777" w:rsidR="000D4ECD" w:rsidRDefault="000D4ECD">
            <w:pPr>
              <w:rPr>
                <w:rFonts w:ascii="宋体" w:hAnsi="宋体" w:cs="宋体"/>
                <w:sz w:val="36"/>
                <w:u w:val="thick"/>
              </w:rPr>
            </w:pPr>
          </w:p>
          <w:p w14:paraId="05FC4BEC" w14:textId="77777777" w:rsidR="000D4ECD" w:rsidRDefault="003111B2">
            <w:pPr>
              <w:rPr>
                <w:rFonts w:ascii="宋体" w:hAnsi="宋体" w:cs="宋体"/>
                <w:sz w:val="52"/>
              </w:rPr>
            </w:pPr>
            <w:r>
              <w:rPr>
                <w:rFonts w:ascii="宋体" w:hAnsi="宋体" w:cs="宋体" w:hint="eastAsia"/>
                <w:sz w:val="36"/>
              </w:rPr>
              <w:t>电话:</w:t>
            </w:r>
            <w:r>
              <w:rPr>
                <w:rFonts w:ascii="宋体" w:hAnsi="宋体" w:cs="宋体" w:hint="eastAsia"/>
                <w:sz w:val="36"/>
                <w:u w:val="thick"/>
              </w:rPr>
              <w:t xml:space="preserve">                                                </w:t>
            </w:r>
          </w:p>
        </w:tc>
      </w:tr>
      <w:tr w:rsidR="000D4ECD" w14:paraId="25243960" w14:textId="77777777">
        <w:trPr>
          <w:trHeight w:val="1200"/>
        </w:trPr>
        <w:tc>
          <w:tcPr>
            <w:tcW w:w="1020" w:type="dxa"/>
            <w:tcBorders>
              <w:top w:val="single" w:sz="4" w:space="0" w:color="auto"/>
              <w:left w:val="single" w:sz="18" w:space="0" w:color="auto"/>
              <w:bottom w:val="single" w:sz="12" w:space="0" w:color="auto"/>
              <w:right w:val="single" w:sz="4" w:space="0" w:color="auto"/>
            </w:tcBorders>
            <w:vAlign w:val="center"/>
          </w:tcPr>
          <w:p w14:paraId="086D45F7" w14:textId="77777777" w:rsidR="000D4ECD" w:rsidRDefault="003111B2">
            <w:pPr>
              <w:jc w:val="center"/>
              <w:rPr>
                <w:rFonts w:ascii="宋体" w:hAnsi="宋体" w:cs="宋体"/>
                <w:b/>
                <w:sz w:val="36"/>
              </w:rPr>
            </w:pPr>
            <w:r>
              <w:rPr>
                <w:rFonts w:ascii="宋体" w:hAnsi="宋体" w:cs="宋体" w:hint="eastAsia"/>
                <w:b/>
                <w:sz w:val="36"/>
              </w:rPr>
              <w:t>说</w:t>
            </w:r>
          </w:p>
          <w:p w14:paraId="6321DBFC" w14:textId="77777777" w:rsidR="000D4ECD" w:rsidRDefault="003111B2">
            <w:pPr>
              <w:jc w:val="center"/>
              <w:rPr>
                <w:rFonts w:ascii="宋体" w:hAnsi="宋体" w:cs="宋体"/>
                <w:sz w:val="36"/>
              </w:rPr>
            </w:pPr>
            <w:r>
              <w:rPr>
                <w:rFonts w:ascii="宋体" w:hAnsi="宋体" w:cs="宋体" w:hint="eastAsia"/>
                <w:b/>
                <w:sz w:val="36"/>
              </w:rPr>
              <w:t>明</w:t>
            </w:r>
          </w:p>
        </w:tc>
        <w:tc>
          <w:tcPr>
            <w:tcW w:w="8793" w:type="dxa"/>
            <w:tcBorders>
              <w:top w:val="single" w:sz="4" w:space="0" w:color="auto"/>
              <w:left w:val="single" w:sz="4" w:space="0" w:color="auto"/>
              <w:bottom w:val="single" w:sz="12" w:space="0" w:color="auto"/>
              <w:right w:val="single" w:sz="18" w:space="0" w:color="auto"/>
            </w:tcBorders>
          </w:tcPr>
          <w:p w14:paraId="250148C9" w14:textId="77777777" w:rsidR="000D4ECD" w:rsidRDefault="003111B2">
            <w:pPr>
              <w:widowControl/>
              <w:spacing w:line="400" w:lineRule="exact"/>
              <w:jc w:val="left"/>
              <w:rPr>
                <w:rFonts w:ascii="宋体" w:hAnsi="宋体" w:cs="宋体"/>
                <w:sz w:val="24"/>
              </w:rPr>
            </w:pPr>
            <w:r>
              <w:rPr>
                <w:rFonts w:ascii="宋体" w:hAnsi="宋体" w:cs="宋体" w:hint="eastAsia"/>
                <w:sz w:val="24"/>
              </w:rPr>
              <w:t>1.投标文件密封封面必须用永久性墨水详细填写或打印；</w:t>
            </w:r>
          </w:p>
          <w:p w14:paraId="3D52129F" w14:textId="77777777" w:rsidR="000D4ECD" w:rsidRDefault="003111B2">
            <w:pPr>
              <w:widowControl/>
              <w:spacing w:line="400" w:lineRule="exact"/>
              <w:jc w:val="left"/>
              <w:rPr>
                <w:rFonts w:ascii="宋体" w:hAnsi="宋体" w:cs="宋体"/>
                <w:sz w:val="24"/>
              </w:rPr>
            </w:pPr>
            <w:r>
              <w:rPr>
                <w:rFonts w:ascii="宋体" w:hAnsi="宋体" w:cs="宋体" w:hint="eastAsia"/>
                <w:sz w:val="24"/>
              </w:rPr>
              <w:t>2.涂去不需要的“正”或“副”字样；</w:t>
            </w:r>
          </w:p>
          <w:p w14:paraId="10A1422B" w14:textId="77777777" w:rsidR="000D4ECD" w:rsidRDefault="003111B2">
            <w:pPr>
              <w:widowControl/>
              <w:spacing w:line="400" w:lineRule="exact"/>
              <w:jc w:val="left"/>
              <w:rPr>
                <w:rFonts w:ascii="宋体" w:hAnsi="宋体" w:cs="宋体"/>
                <w:sz w:val="24"/>
              </w:rPr>
            </w:pPr>
            <w:r>
              <w:rPr>
                <w:rFonts w:ascii="宋体" w:hAnsi="宋体" w:cs="宋体" w:hint="eastAsia"/>
                <w:sz w:val="24"/>
              </w:rPr>
              <w:t>3.在确定的“技术标书”、“经济标书”前打“√”；</w:t>
            </w:r>
          </w:p>
          <w:p w14:paraId="15742E63" w14:textId="77777777" w:rsidR="000D4ECD" w:rsidRDefault="003111B2">
            <w:pPr>
              <w:widowControl/>
              <w:spacing w:line="400" w:lineRule="exact"/>
              <w:jc w:val="left"/>
              <w:rPr>
                <w:rFonts w:ascii="宋体" w:hAnsi="宋体" w:cs="宋体"/>
                <w:sz w:val="24"/>
              </w:rPr>
            </w:pPr>
            <w:r>
              <w:rPr>
                <w:rFonts w:ascii="宋体" w:hAnsi="宋体" w:cs="宋体" w:hint="eastAsia"/>
                <w:sz w:val="24"/>
              </w:rPr>
              <w:t xml:space="preserve">4.投标文件封装袋各封口处须加盖投标单位公章。 </w:t>
            </w:r>
          </w:p>
        </w:tc>
      </w:tr>
    </w:tbl>
    <w:p w14:paraId="79B9CE32" w14:textId="77777777" w:rsidR="000D4ECD" w:rsidRDefault="000D4ECD">
      <w:pPr>
        <w:rPr>
          <w:rFonts w:ascii="宋体" w:hAnsi="宋体" w:cs="宋体"/>
        </w:rPr>
      </w:pPr>
    </w:p>
    <w:p w14:paraId="68284873" w14:textId="77777777" w:rsidR="000D4ECD" w:rsidRDefault="000D4ECD">
      <w:pPr>
        <w:rPr>
          <w:rFonts w:ascii="宋体" w:hAnsi="宋体" w:cs="宋体"/>
          <w:sz w:val="28"/>
        </w:rPr>
      </w:pPr>
    </w:p>
    <w:p w14:paraId="6C706061" w14:textId="77777777" w:rsidR="000D4ECD" w:rsidRDefault="003111B2">
      <w:pPr>
        <w:spacing w:before="100" w:beforeAutospacing="1" w:after="100" w:afterAutospacing="1" w:line="300" w:lineRule="exact"/>
        <w:jc w:val="right"/>
        <w:rPr>
          <w:rFonts w:ascii="宋体" w:hAnsi="宋体" w:cs="宋体"/>
          <w:sz w:val="24"/>
        </w:rPr>
      </w:pPr>
      <w:r>
        <w:rPr>
          <w:rFonts w:ascii="宋体" w:hAnsi="宋体" w:cs="宋体" w:hint="eastAsia"/>
          <w:sz w:val="24"/>
        </w:rPr>
        <w:t>附件八</w:t>
      </w:r>
    </w:p>
    <w:p w14:paraId="2E2E6C11" w14:textId="77777777" w:rsidR="000D4ECD" w:rsidRDefault="003111B2">
      <w:pPr>
        <w:wordWrap w:val="0"/>
        <w:spacing w:after="160" w:line="500" w:lineRule="exact"/>
        <w:jc w:val="center"/>
        <w:rPr>
          <w:rFonts w:eastAsia="Times New Roman"/>
          <w:sz w:val="36"/>
          <w:szCs w:val="36"/>
        </w:rPr>
      </w:pPr>
      <w:r>
        <w:rPr>
          <w:rFonts w:eastAsia="Times New Roman"/>
          <w:sz w:val="36"/>
          <w:szCs w:val="36"/>
        </w:rPr>
        <w:t>技术要求</w:t>
      </w:r>
    </w:p>
    <w:p w14:paraId="45F48159" w14:textId="77777777" w:rsidR="000D4ECD" w:rsidRPr="003111B2" w:rsidRDefault="003111B2">
      <w:pPr>
        <w:pStyle w:val="a3"/>
        <w:spacing w:line="360" w:lineRule="auto"/>
        <w:rPr>
          <w:rFonts w:ascii="宋体" w:hAnsi="宋体"/>
          <w:sz w:val="28"/>
          <w:szCs w:val="28"/>
        </w:rPr>
      </w:pPr>
      <w:r w:rsidRPr="003111B2">
        <w:rPr>
          <w:rFonts w:ascii="宋体" w:hAnsi="宋体" w:hint="eastAsia"/>
          <w:sz w:val="28"/>
          <w:szCs w:val="28"/>
        </w:rPr>
        <w:t>说明：招标文件附件十的</w:t>
      </w:r>
      <w:r w:rsidRPr="003111B2">
        <w:rPr>
          <w:rFonts w:ascii="宋体" w:hAnsi="宋体"/>
          <w:sz w:val="28"/>
          <w:szCs w:val="28"/>
        </w:rPr>
        <w:t>图纸</w:t>
      </w:r>
      <w:r w:rsidRPr="003111B2">
        <w:rPr>
          <w:rFonts w:ascii="宋体" w:hAnsi="宋体" w:hint="eastAsia"/>
          <w:sz w:val="28"/>
          <w:szCs w:val="28"/>
        </w:rPr>
        <w:t>如</w:t>
      </w:r>
      <w:r w:rsidRPr="003111B2">
        <w:rPr>
          <w:rFonts w:ascii="宋体" w:hAnsi="宋体"/>
          <w:sz w:val="28"/>
          <w:szCs w:val="28"/>
        </w:rPr>
        <w:t>与</w:t>
      </w:r>
      <w:r w:rsidRPr="003111B2">
        <w:rPr>
          <w:rFonts w:ascii="宋体" w:hAnsi="宋体" w:hint="eastAsia"/>
          <w:sz w:val="28"/>
          <w:szCs w:val="28"/>
        </w:rPr>
        <w:t>本要求</w:t>
      </w:r>
      <w:r w:rsidRPr="003111B2">
        <w:rPr>
          <w:rFonts w:ascii="宋体" w:hAnsi="宋体"/>
          <w:sz w:val="28"/>
          <w:szCs w:val="28"/>
        </w:rPr>
        <w:t>有冲突</w:t>
      </w:r>
      <w:r w:rsidRPr="003111B2">
        <w:rPr>
          <w:rFonts w:ascii="宋体" w:hAnsi="宋体" w:hint="eastAsia"/>
          <w:sz w:val="28"/>
          <w:szCs w:val="28"/>
        </w:rPr>
        <w:t>，按本要求的《交楼标准》</w:t>
      </w:r>
      <w:r w:rsidRPr="003111B2">
        <w:rPr>
          <w:rFonts w:ascii="宋体" w:hAnsi="宋体"/>
          <w:sz w:val="28"/>
          <w:szCs w:val="28"/>
        </w:rPr>
        <w:t>施工。</w:t>
      </w:r>
    </w:p>
    <w:p w14:paraId="5012FD83" w14:textId="77777777" w:rsidR="000D4ECD" w:rsidRDefault="003111B2">
      <w:pPr>
        <w:pStyle w:val="a3"/>
        <w:spacing w:line="360" w:lineRule="auto"/>
        <w:jc w:val="center"/>
        <w:rPr>
          <w:rFonts w:ascii="新宋体" w:eastAsia="新宋体" w:hAnsi="新宋体"/>
          <w:b/>
          <w:sz w:val="30"/>
          <w:szCs w:val="30"/>
        </w:rPr>
      </w:pPr>
      <w:r>
        <w:rPr>
          <w:rFonts w:ascii="新宋体" w:eastAsia="新宋体" w:hAnsi="新宋体" w:hint="eastAsia"/>
          <w:b/>
          <w:sz w:val="30"/>
          <w:szCs w:val="30"/>
        </w:rPr>
        <w:t>交楼标准</w:t>
      </w:r>
    </w:p>
    <w:p w14:paraId="03945DB0" w14:textId="77777777" w:rsidR="000D4ECD" w:rsidRDefault="003111B2">
      <w:pPr>
        <w:numPr>
          <w:ilvl w:val="0"/>
          <w:numId w:val="2"/>
        </w:numPr>
        <w:tabs>
          <w:tab w:val="clear" w:pos="1838"/>
          <w:tab w:val="left" w:pos="420"/>
        </w:tabs>
        <w:spacing w:line="360" w:lineRule="auto"/>
        <w:ind w:left="420" w:hanging="420"/>
        <w:rPr>
          <w:rFonts w:ascii="新宋体" w:eastAsia="新宋体" w:hAnsi="新宋体"/>
          <w:b/>
          <w:sz w:val="24"/>
          <w:szCs w:val="24"/>
        </w:rPr>
      </w:pPr>
      <w:r>
        <w:rPr>
          <w:rFonts w:ascii="新宋体" w:eastAsia="新宋体" w:hAnsi="新宋体" w:hint="eastAsia"/>
          <w:b/>
          <w:sz w:val="24"/>
          <w:szCs w:val="24"/>
        </w:rPr>
        <w:t>室内给排水施工要求</w:t>
      </w:r>
    </w:p>
    <w:p w14:paraId="6DDAED45"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1.1    生活给水及工业给水、电镀回用水、印染回用水:</w:t>
      </w:r>
    </w:p>
    <w:p w14:paraId="02CD6316" w14:textId="77777777" w:rsidR="000D4ECD" w:rsidRDefault="003111B2">
      <w:pPr>
        <w:spacing w:line="360" w:lineRule="auto"/>
        <w:ind w:firstLineChars="200" w:firstLine="480"/>
        <w:rPr>
          <w:rFonts w:ascii="新宋体" w:eastAsia="新宋体" w:hAnsi="新宋体"/>
          <w:sz w:val="24"/>
          <w:szCs w:val="24"/>
        </w:rPr>
      </w:pPr>
      <w:r>
        <w:rPr>
          <w:rFonts w:ascii="新宋体" w:eastAsia="新宋体" w:hAnsi="新宋体" w:hint="eastAsia"/>
          <w:sz w:val="24"/>
          <w:szCs w:val="24"/>
        </w:rPr>
        <w:t>引至每栋每层每单元留管头，并在每栋首层每单元独立安装水表及阀门。进卫生间给水，车间生产用水，回用水及车间内的给水管网由租户自行完成。</w:t>
      </w:r>
    </w:p>
    <w:p w14:paraId="1C5EEF94"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1.2    生活污水</w:t>
      </w:r>
    </w:p>
    <w:p w14:paraId="0119B72C"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1.2.1  每栋每层每单元卫生间排（污）水管口预留至各卫生间内，交楼时做好相应的成品保护。</w:t>
      </w:r>
    </w:p>
    <w:p w14:paraId="5294B227"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1.2.2  各楼层的排（污）水管网，在通过楼层板时需做钢套管/防水钢套管，钢套管需高出结构面150 mm，钢套管比钢管大2个规格，管道安装完成时做抗渗砂浆填缝。</w:t>
      </w:r>
    </w:p>
    <w:p w14:paraId="2D837197"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1.3    工业污水</w:t>
      </w:r>
    </w:p>
    <w:p w14:paraId="26A9709E"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1.3.1  完成每栋废水收集罐的基础结构，水泥砂浆找平、压光。</w:t>
      </w:r>
    </w:p>
    <w:p w14:paraId="4D52312B"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1.3.2  完成每栋废水收集罐雨棚结构。</w:t>
      </w:r>
    </w:p>
    <w:p w14:paraId="65351B4E"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1.3.3  电镀污水收集管仅在首层收集罐相应位置预留对接阀门，并标识废水的种类，各租户电镀车间至污水收集罐及罐至对接阀门的污水收集管由租户自行安装。</w:t>
      </w:r>
    </w:p>
    <w:p w14:paraId="416573A0" w14:textId="77777777" w:rsidR="000D4ECD" w:rsidRDefault="003111B2">
      <w:pPr>
        <w:numPr>
          <w:ilvl w:val="0"/>
          <w:numId w:val="2"/>
        </w:numPr>
        <w:tabs>
          <w:tab w:val="clear" w:pos="1838"/>
          <w:tab w:val="left" w:pos="420"/>
        </w:tabs>
        <w:spacing w:line="360" w:lineRule="auto"/>
        <w:ind w:left="420" w:hanging="420"/>
        <w:rPr>
          <w:rFonts w:ascii="新宋体" w:eastAsia="新宋体" w:hAnsi="新宋体"/>
          <w:b/>
          <w:sz w:val="24"/>
          <w:szCs w:val="24"/>
        </w:rPr>
      </w:pPr>
      <w:r>
        <w:rPr>
          <w:rFonts w:ascii="新宋体" w:eastAsia="新宋体" w:hAnsi="新宋体" w:hint="eastAsia"/>
          <w:b/>
          <w:sz w:val="24"/>
          <w:szCs w:val="24"/>
        </w:rPr>
        <w:t xml:space="preserve">通风施工要求     </w:t>
      </w:r>
    </w:p>
    <w:p w14:paraId="6C11975D" w14:textId="77777777" w:rsidR="000D4ECD" w:rsidRDefault="003111B2">
      <w:pPr>
        <w:spacing w:line="360" w:lineRule="auto"/>
        <w:ind w:firstLineChars="200" w:firstLine="480"/>
        <w:rPr>
          <w:rFonts w:ascii="新宋体" w:eastAsia="新宋体" w:hAnsi="新宋体"/>
          <w:sz w:val="24"/>
          <w:szCs w:val="24"/>
        </w:rPr>
      </w:pPr>
      <w:r>
        <w:rPr>
          <w:rFonts w:ascii="新宋体" w:eastAsia="新宋体" w:hAnsi="新宋体" w:hint="eastAsia"/>
          <w:sz w:val="24"/>
          <w:szCs w:val="24"/>
        </w:rPr>
        <w:t>废气：完成天面废气塔及风机基础；各租户的废气收集（包括风管、引风机、吸气罩等）及处理系统由租户自行安装。</w:t>
      </w:r>
    </w:p>
    <w:p w14:paraId="79E8CD9B" w14:textId="77777777" w:rsidR="000D4ECD" w:rsidRDefault="003111B2">
      <w:pPr>
        <w:numPr>
          <w:ilvl w:val="0"/>
          <w:numId w:val="2"/>
        </w:numPr>
        <w:tabs>
          <w:tab w:val="clear" w:pos="1838"/>
          <w:tab w:val="left" w:pos="420"/>
        </w:tabs>
        <w:spacing w:line="360" w:lineRule="auto"/>
        <w:ind w:left="420" w:hanging="420"/>
        <w:rPr>
          <w:rFonts w:ascii="新宋体" w:eastAsia="新宋体" w:hAnsi="新宋体"/>
          <w:b/>
          <w:sz w:val="24"/>
          <w:szCs w:val="24"/>
        </w:rPr>
      </w:pPr>
      <w:r>
        <w:rPr>
          <w:rFonts w:ascii="新宋体" w:eastAsia="新宋体" w:hAnsi="新宋体" w:hint="eastAsia"/>
          <w:b/>
          <w:sz w:val="24"/>
          <w:szCs w:val="24"/>
        </w:rPr>
        <w:t>室内电气施工要求</w:t>
      </w:r>
    </w:p>
    <w:p w14:paraId="7324B934"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3.1     照明电气</w:t>
      </w:r>
    </w:p>
    <w:p w14:paraId="62E1F082"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3.1.1   完成每栋公共部分（如：楼梯间、配电间、电梯机房、水泵房、电梯大堂等）照明、安全出口的灯、应急照明、疏散指示灯、排气扇、插座的安装工程。</w:t>
      </w:r>
    </w:p>
    <w:p w14:paraId="10D4855E"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3.1.2   完成公用照明配电箱、消防电源箱、电梯电源箱的安装及电力电缆的安装。</w:t>
      </w:r>
    </w:p>
    <w:p w14:paraId="440D2E55"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3.2     动力配电：完成电缆沟内电力电缆桥架（线槽）及预留洞口；低压配电房开关柜至每栋每层每单元的电力电缆、租户内配电箱、相关电线、电缆由租户自行完成。</w:t>
      </w:r>
    </w:p>
    <w:p w14:paraId="48B73BC9" w14:textId="77777777" w:rsidR="000D4ECD" w:rsidRDefault="003111B2">
      <w:pPr>
        <w:numPr>
          <w:ilvl w:val="0"/>
          <w:numId w:val="2"/>
        </w:numPr>
        <w:tabs>
          <w:tab w:val="clear" w:pos="1838"/>
          <w:tab w:val="left" w:pos="420"/>
        </w:tabs>
        <w:spacing w:line="360" w:lineRule="auto"/>
        <w:ind w:left="420" w:hanging="420"/>
        <w:rPr>
          <w:rFonts w:ascii="新宋体" w:eastAsia="新宋体" w:hAnsi="新宋体"/>
          <w:b/>
          <w:sz w:val="24"/>
          <w:szCs w:val="24"/>
        </w:rPr>
      </w:pPr>
      <w:r>
        <w:rPr>
          <w:rFonts w:ascii="新宋体" w:eastAsia="新宋体" w:hAnsi="新宋体" w:hint="eastAsia"/>
          <w:b/>
          <w:sz w:val="24"/>
          <w:szCs w:val="24"/>
        </w:rPr>
        <w:t>室内弱电及消防施工要求</w:t>
      </w:r>
    </w:p>
    <w:p w14:paraId="387D5DBE"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4.1    弱电线路：完成强弱电井内桥架（线槽）及预留洞口，弱电线路由租户自理。</w:t>
      </w:r>
    </w:p>
    <w:p w14:paraId="3C82260E"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lastRenderedPageBreak/>
        <w:t>4.2    消防电气：完成低压配电房至消防电源箱线路工程（消防电源箱后的线路由消防分包单位完成）。</w:t>
      </w:r>
    </w:p>
    <w:p w14:paraId="67FAAD5E"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4.3    消防给水:完成室外消火栓工程（自动喷淋及气体灭火由租户自理）。</w:t>
      </w:r>
    </w:p>
    <w:p w14:paraId="16D9D787" w14:textId="77777777" w:rsidR="000D4ECD" w:rsidRDefault="003111B2">
      <w:pPr>
        <w:numPr>
          <w:ilvl w:val="0"/>
          <w:numId w:val="2"/>
        </w:numPr>
        <w:tabs>
          <w:tab w:val="clear" w:pos="1838"/>
          <w:tab w:val="left" w:pos="420"/>
        </w:tabs>
        <w:spacing w:line="360" w:lineRule="auto"/>
        <w:ind w:left="420" w:hanging="420"/>
        <w:rPr>
          <w:rFonts w:ascii="新宋体" w:eastAsia="新宋体" w:hAnsi="新宋体"/>
          <w:sz w:val="24"/>
          <w:szCs w:val="24"/>
        </w:rPr>
      </w:pPr>
      <w:r>
        <w:rPr>
          <w:rFonts w:ascii="新宋体" w:eastAsia="新宋体" w:hAnsi="新宋体" w:hint="eastAsia"/>
          <w:b/>
          <w:sz w:val="24"/>
          <w:szCs w:val="24"/>
        </w:rPr>
        <w:t>防雷接地：</w:t>
      </w:r>
      <w:r>
        <w:rPr>
          <w:rFonts w:ascii="新宋体" w:eastAsia="新宋体" w:hAnsi="新宋体" w:hint="eastAsia"/>
          <w:sz w:val="24"/>
          <w:szCs w:val="24"/>
        </w:rPr>
        <w:t>依照设计图纸全部完成。</w:t>
      </w:r>
    </w:p>
    <w:p w14:paraId="3E2E0A7E" w14:textId="77777777" w:rsidR="000D4ECD" w:rsidRDefault="003111B2">
      <w:pPr>
        <w:numPr>
          <w:ilvl w:val="0"/>
          <w:numId w:val="2"/>
        </w:numPr>
        <w:tabs>
          <w:tab w:val="clear" w:pos="1838"/>
          <w:tab w:val="left" w:pos="420"/>
        </w:tabs>
        <w:spacing w:line="360" w:lineRule="auto"/>
        <w:ind w:left="420" w:hanging="420"/>
        <w:rPr>
          <w:rFonts w:ascii="新宋体" w:eastAsia="新宋体" w:hAnsi="新宋体"/>
          <w:b/>
          <w:sz w:val="24"/>
          <w:szCs w:val="24"/>
        </w:rPr>
      </w:pPr>
      <w:r>
        <w:rPr>
          <w:rFonts w:ascii="新宋体" w:eastAsia="新宋体" w:hAnsi="新宋体" w:hint="eastAsia"/>
          <w:b/>
          <w:sz w:val="24"/>
          <w:szCs w:val="24"/>
        </w:rPr>
        <w:t>水电材料要求</w:t>
      </w:r>
    </w:p>
    <w:p w14:paraId="07556350" w14:textId="77777777" w:rsidR="000D4ECD" w:rsidRDefault="003111B2">
      <w:pPr>
        <w:spacing w:line="360" w:lineRule="auto"/>
        <w:ind w:firstLineChars="200" w:firstLine="480"/>
        <w:rPr>
          <w:rFonts w:ascii="新宋体" w:eastAsia="新宋体" w:hAnsi="新宋体"/>
          <w:sz w:val="24"/>
          <w:szCs w:val="24"/>
        </w:rPr>
      </w:pPr>
      <w:r>
        <w:rPr>
          <w:rFonts w:ascii="新宋体" w:eastAsia="新宋体" w:hAnsi="新宋体" w:hint="eastAsia"/>
          <w:sz w:val="24"/>
          <w:szCs w:val="24"/>
        </w:rPr>
        <w:t>水电材料进场时（如：线管、排水管、给水管、电力电缆、电线、镀锌钢件、线盒、电工胶布、电焊条、插座、开关、阀门、水表、电箱、设备等）必须备齐材料合格证、生产单位检验报告，进场后需按要求进行材料抽样复试送检，合格后方可使用，要求同一项目同一材料使用同一品牌。</w:t>
      </w:r>
    </w:p>
    <w:p w14:paraId="71CF97E0"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七、</w:t>
      </w:r>
      <w:r>
        <w:rPr>
          <w:rFonts w:ascii="新宋体" w:eastAsia="新宋体" w:hAnsi="新宋体" w:hint="eastAsia"/>
          <w:b/>
          <w:sz w:val="24"/>
          <w:szCs w:val="24"/>
        </w:rPr>
        <w:t xml:space="preserve"> 营建施工要求</w:t>
      </w:r>
    </w:p>
    <w:p w14:paraId="440265D5"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7.1  楼地面做法</w:t>
      </w:r>
    </w:p>
    <w:p w14:paraId="2B098727" w14:textId="77777777" w:rsidR="000D4ECD" w:rsidRDefault="003111B2">
      <w:pPr>
        <w:tabs>
          <w:tab w:val="left" w:pos="567"/>
        </w:tabs>
        <w:spacing w:line="360" w:lineRule="auto"/>
        <w:rPr>
          <w:rFonts w:ascii="新宋体" w:eastAsia="新宋体" w:hAnsi="新宋体"/>
          <w:sz w:val="24"/>
          <w:szCs w:val="24"/>
        </w:rPr>
      </w:pPr>
      <w:r>
        <w:rPr>
          <w:rFonts w:ascii="新宋体" w:eastAsia="新宋体" w:hAnsi="新宋体" w:hint="eastAsia"/>
          <w:sz w:val="24"/>
          <w:szCs w:val="24"/>
        </w:rPr>
        <w:t>7.1.1  车间内：砼结构面，清理干净</w:t>
      </w:r>
      <w:r>
        <w:rPr>
          <w:rFonts w:ascii="新宋体" w:eastAsia="新宋体" w:hAnsi="新宋体"/>
          <w:sz w:val="24"/>
          <w:szCs w:val="24"/>
        </w:rPr>
        <w:t>,</w:t>
      </w:r>
      <w:r>
        <w:rPr>
          <w:rFonts w:ascii="新宋体" w:eastAsia="新宋体" w:hAnsi="新宋体" w:hint="eastAsia"/>
          <w:sz w:val="24"/>
          <w:szCs w:val="24"/>
        </w:rPr>
        <w:t>刷素水泥浆，1:2水泥砂浆找平层，1.5厚PVC卷材，</w:t>
      </w:r>
      <w:r w:rsidRPr="003111B2">
        <w:rPr>
          <w:rFonts w:ascii="新宋体" w:eastAsia="新宋体" w:hAnsi="新宋体" w:hint="eastAsia"/>
          <w:sz w:val="24"/>
          <w:szCs w:val="24"/>
        </w:rPr>
        <w:t>热融连接（施工方需提供样板给甲方确认），</w:t>
      </w:r>
      <w:r>
        <w:rPr>
          <w:rFonts w:ascii="新宋体" w:eastAsia="新宋体" w:hAnsi="新宋体" w:hint="eastAsia"/>
          <w:sz w:val="24"/>
          <w:szCs w:val="24"/>
        </w:rPr>
        <w:t>40厚C25细石砼加Ø4钢丝网,原浆压光，</w:t>
      </w:r>
      <w:r>
        <w:rPr>
          <w:rFonts w:ascii="新宋体" w:eastAsia="新宋体" w:hAnsi="新宋体" w:hint="eastAsia"/>
          <w:sz w:val="24"/>
          <w:szCs w:val="24"/>
          <w:lang w:val="en-GB"/>
        </w:rPr>
        <w:t>4m×4m切缝，嵌缝油膏</w:t>
      </w:r>
      <w:r>
        <w:rPr>
          <w:rFonts w:ascii="新宋体" w:eastAsia="新宋体" w:hAnsi="新宋体" w:hint="eastAsia"/>
          <w:sz w:val="24"/>
          <w:szCs w:val="24"/>
        </w:rPr>
        <w:t>灌缝。</w:t>
      </w:r>
    </w:p>
    <w:p w14:paraId="2792B6CA" w14:textId="77777777" w:rsidR="000D4ECD" w:rsidRDefault="003111B2">
      <w:pPr>
        <w:tabs>
          <w:tab w:val="left" w:pos="567"/>
        </w:tabs>
        <w:spacing w:line="360" w:lineRule="auto"/>
        <w:rPr>
          <w:rFonts w:ascii="新宋体" w:eastAsia="新宋体" w:hAnsi="新宋体"/>
          <w:sz w:val="24"/>
          <w:szCs w:val="24"/>
        </w:rPr>
      </w:pPr>
      <w:r>
        <w:rPr>
          <w:rFonts w:ascii="新宋体" w:eastAsia="新宋体" w:hAnsi="新宋体" w:hint="eastAsia"/>
          <w:sz w:val="24"/>
          <w:szCs w:val="24"/>
        </w:rPr>
        <w:t>7.1.2  公共部分（电梯大堂）：金钢砂耐磨地面，100 mm高踢脚线（材料为块料），施工单位提供样板确认后施工；</w:t>
      </w:r>
    </w:p>
    <w:p w14:paraId="427B3222" w14:textId="77777777" w:rsidR="000D4ECD" w:rsidRDefault="003111B2">
      <w:pPr>
        <w:tabs>
          <w:tab w:val="left" w:pos="567"/>
        </w:tabs>
        <w:spacing w:line="360" w:lineRule="auto"/>
        <w:rPr>
          <w:rFonts w:ascii="新宋体" w:eastAsia="新宋体" w:hAnsi="新宋体"/>
          <w:sz w:val="24"/>
          <w:szCs w:val="24"/>
        </w:rPr>
      </w:pPr>
      <w:r>
        <w:rPr>
          <w:rFonts w:ascii="新宋体" w:eastAsia="新宋体" w:hAnsi="新宋体" w:hint="eastAsia"/>
          <w:sz w:val="24"/>
          <w:szCs w:val="24"/>
        </w:rPr>
        <w:t>7.1.3 车间卫生间地面：砼基层清理干净，按图纸设计做防水层。</w:t>
      </w:r>
    </w:p>
    <w:p w14:paraId="0B3F1886" w14:textId="77777777" w:rsidR="000D4ECD" w:rsidRDefault="003111B2">
      <w:pPr>
        <w:tabs>
          <w:tab w:val="left" w:pos="567"/>
        </w:tabs>
        <w:spacing w:line="360" w:lineRule="auto"/>
        <w:rPr>
          <w:rFonts w:ascii="新宋体" w:eastAsia="新宋体" w:hAnsi="新宋体"/>
          <w:sz w:val="24"/>
          <w:szCs w:val="24"/>
        </w:rPr>
      </w:pPr>
      <w:r>
        <w:rPr>
          <w:rFonts w:ascii="新宋体" w:eastAsia="新宋体" w:hAnsi="新宋体" w:hint="eastAsia"/>
          <w:sz w:val="24"/>
          <w:szCs w:val="24"/>
        </w:rPr>
        <w:t>7.1.4  配电房间、水泵房地面、电梯机房：刷素水泥浆，水泥砂浆地面收光。</w:t>
      </w:r>
    </w:p>
    <w:p w14:paraId="0E9C7BD0"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7.2  内墙面做法：</w:t>
      </w:r>
    </w:p>
    <w:p w14:paraId="244697B5"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7.2.1  车间内：15厚1：3水泥砂浆底+5厚1：2.5水泥砂浆抹面搓毛。</w:t>
      </w:r>
    </w:p>
    <w:p w14:paraId="4336B69F"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7.2.2  公共部分（配电房、电梯间、值班室等）：抹灰（依设计）+乳胶漆两遍。</w:t>
      </w:r>
    </w:p>
    <w:p w14:paraId="2508D09F" w14:textId="77777777" w:rsidR="000D4ECD" w:rsidRDefault="003111B2">
      <w:pPr>
        <w:tabs>
          <w:tab w:val="left" w:pos="567"/>
        </w:tabs>
        <w:spacing w:line="360" w:lineRule="auto"/>
        <w:rPr>
          <w:rFonts w:ascii="新宋体" w:eastAsia="新宋体" w:hAnsi="新宋体"/>
          <w:sz w:val="24"/>
          <w:szCs w:val="24"/>
        </w:rPr>
      </w:pPr>
      <w:r>
        <w:rPr>
          <w:rFonts w:ascii="新宋体" w:eastAsia="新宋体" w:hAnsi="新宋体" w:hint="eastAsia"/>
          <w:sz w:val="24"/>
          <w:szCs w:val="24"/>
        </w:rPr>
        <w:t>7.2.3  车间卫生间墙面：20厚1：3水泥砂浆抹灰后，按设计图纸施工防水。</w:t>
      </w:r>
    </w:p>
    <w:p w14:paraId="5E383BF3"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7.3  外墙面：抹灰采用干法施工专用砂浆，梁、柱与墙体交接部位挂钢丝网，网孔40×40㎜，每边搭接300㎜，饰面贴外墙砖（未尽事宜依设计说明）。</w:t>
      </w:r>
    </w:p>
    <w:p w14:paraId="2E60D177"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7.4  顶棚做法</w:t>
      </w:r>
    </w:p>
    <w:p w14:paraId="53508331"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7.4.1  车间内：混凝土面+两遍水泥腻子灰。</w:t>
      </w:r>
    </w:p>
    <w:p w14:paraId="52C5DB25"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7.4.2  公共部分（配电房、电梯间、水泵房、值班室、卫生间等）：混凝土面+腻子灰两遍+乳胶漆两遍。</w:t>
      </w:r>
    </w:p>
    <w:p w14:paraId="0B750D4F"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7.5  门窗：首层及吊装口为电动卷帘门、楼梯间防火门、不锈钢门（卫生间门除外）按施工图要求完成，配电房、电梯机房做防雨百叶窗，外墙上的窗户按施工图大样有关规定完成，门窗需提供深化设计图经甲方审核确认后实施。</w:t>
      </w:r>
    </w:p>
    <w:p w14:paraId="248C54A3"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7.6  楼梯间做法：</w:t>
      </w:r>
    </w:p>
    <w:p w14:paraId="3697A8E3"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lastRenderedPageBreak/>
        <w:t>7.6.1  地面楼梯金钢砂耐磨地面。</w:t>
      </w:r>
    </w:p>
    <w:p w14:paraId="7336E4BA"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7.6.2  墙面抹灰（按厂房内墙面做法）+腻子二遍+乳胶漆两遍；</w:t>
      </w:r>
    </w:p>
    <w:p w14:paraId="1BF1B2BA"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 xml:space="preserve">7.6.3  踢脚线用100 mm高，材料同地面一样。 </w:t>
      </w:r>
    </w:p>
    <w:p w14:paraId="2262467D"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 xml:space="preserve">7.6.4  </w:t>
      </w:r>
      <w:r>
        <w:rPr>
          <w:rFonts w:ascii="新宋体" w:eastAsia="新宋体" w:hAnsi="新宋体" w:hint="eastAsia"/>
          <w:sz w:val="24"/>
          <w:szCs w:val="24"/>
          <w:lang w:val="en-GB"/>
        </w:rPr>
        <w:t>不锈钢栏杆，Dg70不锈钢（304钢）扶手（由</w:t>
      </w:r>
      <w:r>
        <w:rPr>
          <w:rFonts w:ascii="新宋体" w:eastAsia="新宋体" w:hAnsi="新宋体" w:hint="eastAsia"/>
          <w:sz w:val="24"/>
          <w:szCs w:val="24"/>
        </w:rPr>
        <w:t>中标</w:t>
      </w:r>
      <w:r>
        <w:rPr>
          <w:rFonts w:ascii="新宋体" w:eastAsia="新宋体" w:hAnsi="新宋体" w:hint="eastAsia"/>
          <w:sz w:val="24"/>
          <w:szCs w:val="24"/>
          <w:lang w:val="en-GB"/>
        </w:rPr>
        <w:t>单位另出详图经甲方</w:t>
      </w:r>
      <w:r>
        <w:rPr>
          <w:rFonts w:ascii="新宋体" w:eastAsia="新宋体" w:hAnsi="新宋体" w:hint="eastAsia"/>
          <w:sz w:val="24"/>
          <w:szCs w:val="24"/>
        </w:rPr>
        <w:t>确认后实施</w:t>
      </w:r>
      <w:r>
        <w:rPr>
          <w:rFonts w:ascii="新宋体" w:eastAsia="新宋体" w:hAnsi="新宋体" w:hint="eastAsia"/>
          <w:sz w:val="24"/>
          <w:szCs w:val="24"/>
          <w:lang w:val="en-GB"/>
        </w:rPr>
        <w:t>）</w:t>
      </w:r>
    </w:p>
    <w:p w14:paraId="2F36F6BD" w14:textId="77777777" w:rsidR="000D4ECD" w:rsidRDefault="003111B2">
      <w:pPr>
        <w:spacing w:line="360" w:lineRule="auto"/>
        <w:rPr>
          <w:rStyle w:val="af2"/>
        </w:rPr>
      </w:pPr>
      <w:r>
        <w:rPr>
          <w:rFonts w:ascii="新宋体" w:eastAsia="新宋体" w:hAnsi="新宋体" w:hint="eastAsia"/>
          <w:sz w:val="24"/>
          <w:szCs w:val="24"/>
        </w:rPr>
        <w:t>7.7  屋面做法：</w:t>
      </w:r>
    </w:p>
    <w:p w14:paraId="6AA47584"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 xml:space="preserve">7.7.1  </w:t>
      </w:r>
      <w:r>
        <w:rPr>
          <w:rFonts w:ascii="新宋体" w:eastAsia="新宋体" w:hAnsi="新宋体" w:hint="eastAsia"/>
          <w:sz w:val="24"/>
          <w:szCs w:val="24"/>
          <w:lang w:val="en-GB"/>
        </w:rPr>
        <w:t>屋面结构找坡（按图纸设计），</w:t>
      </w:r>
      <w:r>
        <w:rPr>
          <w:rFonts w:ascii="新宋体" w:eastAsia="新宋体" w:hAnsi="新宋体" w:hint="eastAsia"/>
          <w:sz w:val="24"/>
          <w:szCs w:val="24"/>
        </w:rPr>
        <w:t xml:space="preserve">钢筋砼屋面板（不得有裂缝）表面清理干净。 </w:t>
      </w:r>
    </w:p>
    <w:p w14:paraId="423D4662"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7.7.2  20厚1：2.5水泥砂浆找平层（压光）</w:t>
      </w:r>
      <w:r>
        <w:rPr>
          <w:rFonts w:ascii="新宋体" w:eastAsia="新宋体" w:hAnsi="新宋体"/>
          <w:sz w:val="24"/>
          <w:szCs w:val="24"/>
        </w:rPr>
        <w:t>,</w:t>
      </w:r>
      <w:r>
        <w:rPr>
          <w:rFonts w:ascii="新宋体" w:eastAsia="新宋体" w:hAnsi="新宋体" w:hint="eastAsia"/>
          <w:sz w:val="24"/>
          <w:szCs w:val="24"/>
          <w:lang w:val="en-GB"/>
        </w:rPr>
        <w:t>刷基层处理剂一片。</w:t>
      </w:r>
    </w:p>
    <w:p w14:paraId="43C1F9FD"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7.7.3  自粘式防水卷材单面</w:t>
      </w:r>
      <w:r>
        <w:rPr>
          <w:rFonts w:ascii="新宋体" w:eastAsia="新宋体" w:hAnsi="新宋体" w:hint="eastAsia"/>
          <w:sz w:val="24"/>
          <w:szCs w:val="24"/>
          <w:lang w:val="en-GB"/>
        </w:rPr>
        <w:t>1.5 mm厚。</w:t>
      </w:r>
    </w:p>
    <w:p w14:paraId="03A03754"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 xml:space="preserve">7.7.4  </w:t>
      </w:r>
      <w:r>
        <w:rPr>
          <w:rFonts w:hint="eastAsia"/>
          <w:sz w:val="24"/>
          <w:szCs w:val="24"/>
        </w:rPr>
        <w:t>3CM</w:t>
      </w:r>
      <w:r>
        <w:rPr>
          <w:rFonts w:hint="eastAsia"/>
          <w:sz w:val="24"/>
          <w:szCs w:val="24"/>
        </w:rPr>
        <w:t>聚苯板保温层</w:t>
      </w:r>
      <w:r>
        <w:rPr>
          <w:rFonts w:hint="eastAsia"/>
          <w:sz w:val="24"/>
          <w:szCs w:val="24"/>
        </w:rPr>
        <w:t>+</w:t>
      </w:r>
      <w:r>
        <w:rPr>
          <w:rFonts w:ascii="新宋体" w:eastAsia="新宋体" w:hAnsi="新宋体" w:hint="eastAsia"/>
          <w:sz w:val="24"/>
          <w:szCs w:val="24"/>
        </w:rPr>
        <w:t>隔离层聚乙烯薄膜0.5 mm厚。</w:t>
      </w:r>
    </w:p>
    <w:p w14:paraId="347751E1"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7.7.5  60厚C25细石混凝土保护层（内配φ4@200钢丝网），</w:t>
      </w:r>
      <w:r>
        <w:rPr>
          <w:rFonts w:ascii="新宋体" w:eastAsia="新宋体" w:hAnsi="新宋体" w:hint="eastAsia"/>
          <w:sz w:val="24"/>
          <w:szCs w:val="24"/>
          <w:lang w:val="en-GB"/>
        </w:rPr>
        <w:t>4mX4m切缝，嵌缝油膏</w:t>
      </w:r>
      <w:r>
        <w:rPr>
          <w:rFonts w:ascii="新宋体" w:eastAsia="新宋体" w:hAnsi="新宋体" w:hint="eastAsia"/>
          <w:sz w:val="24"/>
          <w:szCs w:val="24"/>
        </w:rPr>
        <w:t>灌缝。</w:t>
      </w:r>
    </w:p>
    <w:p w14:paraId="608CFFB3"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7.8  内、外墙底部设砼导墙，外墙的导墙与结构梁板一次浇筑，砼强度等级为C25，宽同砖墙厚，钢筋竖筋双排φ8@200,水平筋2φ8@200通长，高度为200㎜。</w:t>
      </w:r>
    </w:p>
    <w:p w14:paraId="1C3A6380"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八、</w:t>
      </w:r>
      <w:r>
        <w:rPr>
          <w:rFonts w:ascii="新宋体" w:eastAsia="新宋体" w:hAnsi="新宋体" w:hint="eastAsia"/>
          <w:b/>
          <w:sz w:val="24"/>
          <w:szCs w:val="24"/>
        </w:rPr>
        <w:t>营建材料要求</w:t>
      </w:r>
    </w:p>
    <w:p w14:paraId="0707E771" w14:textId="77777777" w:rsidR="000D4ECD" w:rsidRPr="003111B2" w:rsidRDefault="003111B2">
      <w:pPr>
        <w:spacing w:line="360" w:lineRule="auto"/>
        <w:rPr>
          <w:rFonts w:ascii="新宋体" w:eastAsia="新宋体" w:hAnsi="新宋体"/>
          <w:sz w:val="24"/>
          <w:szCs w:val="24"/>
        </w:rPr>
      </w:pPr>
      <w:r>
        <w:rPr>
          <w:rFonts w:ascii="新宋体" w:eastAsia="新宋体" w:hAnsi="新宋体" w:hint="eastAsia"/>
          <w:sz w:val="24"/>
          <w:szCs w:val="24"/>
        </w:rPr>
        <w:t>8.1  内、外墙砌体材料采用</w:t>
      </w:r>
      <w:r>
        <w:rPr>
          <w:rFonts w:ascii="新宋体" w:eastAsia="新宋体" w:hAnsi="新宋体" w:hint="eastAsia"/>
          <w:sz w:val="24"/>
          <w:szCs w:val="24"/>
          <w:lang w:val="en-GB"/>
        </w:rPr>
        <w:t>加气混凝土切块，干法施工</w:t>
      </w:r>
      <w:r>
        <w:rPr>
          <w:rFonts w:ascii="新宋体" w:eastAsia="新宋体" w:hAnsi="新宋体" w:hint="eastAsia"/>
          <w:sz w:val="24"/>
          <w:szCs w:val="24"/>
        </w:rPr>
        <w:t>，外墙面装饰采用外墙</w:t>
      </w:r>
      <w:r w:rsidRPr="003111B2">
        <w:rPr>
          <w:rFonts w:ascii="新宋体" w:eastAsia="新宋体" w:hAnsi="新宋体" w:hint="eastAsia"/>
          <w:sz w:val="24"/>
          <w:szCs w:val="24"/>
        </w:rPr>
        <w:t>砖（材质、颜色由中标单位在投标文件中提供样板给建设单位确认）。</w:t>
      </w:r>
    </w:p>
    <w:p w14:paraId="55468788"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8.2    卷帘门 （材料：镀锌钢板，厚度：0.8 mm  颜色：银灰色，帘片宽度80 mm），电动。</w:t>
      </w:r>
    </w:p>
    <w:p w14:paraId="0DCA5010"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8.3    幕墙由中标单位提供二次细化图，待甲方确认后再施工。</w:t>
      </w:r>
    </w:p>
    <w:p w14:paraId="256E3F9E"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8.4    铝合金窗颜色为</w:t>
      </w:r>
      <w:r>
        <w:rPr>
          <w:rFonts w:ascii="新宋体" w:eastAsia="新宋体" w:hAnsi="新宋体" w:hint="eastAsia"/>
          <w:sz w:val="24"/>
          <w:szCs w:val="24"/>
          <w:lang w:val="en-GB"/>
        </w:rPr>
        <w:t>铝本色，</w:t>
      </w:r>
      <w:r>
        <w:rPr>
          <w:rFonts w:ascii="新宋体" w:eastAsia="新宋体" w:hAnsi="新宋体" w:hint="eastAsia"/>
          <w:sz w:val="24"/>
          <w:szCs w:val="24"/>
        </w:rPr>
        <w:t>推拉窗采用70系列，防雨通风百页采用70系列（要求分单元拼装），铝型材的的厚度为：1.4 mm；，玻璃颜色为白色，单块面积≥1.5㎡的窗玻璃均使用钢化玻璃。（按深化图设计）</w:t>
      </w:r>
    </w:p>
    <w:p w14:paraId="118B6705" w14:textId="77777777" w:rsidR="000D4ECD" w:rsidRDefault="003111B2">
      <w:pPr>
        <w:spacing w:line="360" w:lineRule="auto"/>
        <w:rPr>
          <w:rFonts w:ascii="新宋体" w:eastAsia="新宋体" w:hAnsi="新宋体"/>
          <w:sz w:val="24"/>
          <w:szCs w:val="24"/>
        </w:rPr>
      </w:pPr>
      <w:r>
        <w:rPr>
          <w:rFonts w:ascii="新宋体" w:eastAsia="新宋体" w:hAnsi="新宋体" w:hint="eastAsia"/>
          <w:sz w:val="24"/>
          <w:szCs w:val="24"/>
        </w:rPr>
        <w:t>8.5    吊装口的活动栏杆由中标单位提供细化详图，待甲方确认后再施工。</w:t>
      </w:r>
    </w:p>
    <w:p w14:paraId="775B7E12" w14:textId="77777777" w:rsidR="000D4ECD" w:rsidRDefault="000D4ECD">
      <w:pPr>
        <w:wordWrap w:val="0"/>
        <w:spacing w:after="160"/>
        <w:rPr>
          <w:rFonts w:ascii="宋体" w:hAnsi="宋体"/>
          <w:sz w:val="28"/>
          <w:szCs w:val="28"/>
        </w:rPr>
      </w:pPr>
    </w:p>
    <w:p w14:paraId="0C0068B6" w14:textId="77777777" w:rsidR="000D4ECD" w:rsidRDefault="000D4ECD">
      <w:pPr>
        <w:wordWrap w:val="0"/>
        <w:spacing w:after="160"/>
        <w:rPr>
          <w:rFonts w:ascii="宋体" w:hAnsi="宋体"/>
          <w:sz w:val="28"/>
          <w:szCs w:val="28"/>
        </w:rPr>
      </w:pPr>
    </w:p>
    <w:p w14:paraId="06BDBE73" w14:textId="77777777" w:rsidR="000D4ECD" w:rsidRDefault="000D4ECD">
      <w:pPr>
        <w:wordWrap w:val="0"/>
        <w:spacing w:after="160"/>
        <w:rPr>
          <w:rFonts w:ascii="宋体" w:hAnsi="宋体"/>
          <w:sz w:val="28"/>
          <w:szCs w:val="28"/>
        </w:rPr>
      </w:pPr>
    </w:p>
    <w:p w14:paraId="383FFB53" w14:textId="77777777" w:rsidR="000D4ECD" w:rsidRDefault="000D4ECD">
      <w:pPr>
        <w:wordWrap w:val="0"/>
        <w:spacing w:after="160"/>
        <w:rPr>
          <w:rFonts w:ascii="宋体" w:hAnsi="宋体"/>
          <w:sz w:val="28"/>
          <w:szCs w:val="28"/>
        </w:rPr>
      </w:pPr>
    </w:p>
    <w:p w14:paraId="099965D0" w14:textId="77777777" w:rsidR="000D4ECD" w:rsidRDefault="000D4ECD">
      <w:pPr>
        <w:wordWrap w:val="0"/>
        <w:spacing w:after="160"/>
        <w:rPr>
          <w:rFonts w:ascii="宋体" w:hAnsi="宋体"/>
          <w:sz w:val="28"/>
          <w:szCs w:val="28"/>
        </w:rPr>
      </w:pPr>
    </w:p>
    <w:p w14:paraId="5CE39B0D" w14:textId="77777777" w:rsidR="000D4ECD" w:rsidRDefault="000D4ECD">
      <w:pPr>
        <w:wordWrap w:val="0"/>
        <w:spacing w:after="160"/>
        <w:rPr>
          <w:rFonts w:ascii="宋体" w:hAnsi="宋体"/>
          <w:sz w:val="28"/>
          <w:szCs w:val="28"/>
        </w:rPr>
      </w:pPr>
    </w:p>
    <w:p w14:paraId="22C02E4C" w14:textId="77777777" w:rsidR="000D4ECD" w:rsidRDefault="000D4ECD">
      <w:pPr>
        <w:wordWrap w:val="0"/>
        <w:spacing w:after="160"/>
        <w:rPr>
          <w:rFonts w:ascii="宋体" w:hAnsi="宋体"/>
          <w:sz w:val="28"/>
          <w:szCs w:val="28"/>
        </w:rPr>
      </w:pPr>
    </w:p>
    <w:p w14:paraId="41BCD4A7" w14:textId="77777777" w:rsidR="000D4ECD" w:rsidRDefault="003111B2">
      <w:pPr>
        <w:wordWrap w:val="0"/>
        <w:ind w:left="480" w:hangingChars="200" w:hanging="480"/>
        <w:jc w:val="right"/>
        <w:rPr>
          <w:rFonts w:ascii="宋体" w:hAnsi="宋体"/>
          <w:sz w:val="24"/>
        </w:rPr>
      </w:pPr>
      <w:r>
        <w:rPr>
          <w:rFonts w:ascii="宋体" w:hAnsi="宋体" w:hint="eastAsia"/>
          <w:sz w:val="24"/>
        </w:rPr>
        <w:lastRenderedPageBreak/>
        <w:t>附件九</w:t>
      </w:r>
    </w:p>
    <w:p w14:paraId="0436E99B" w14:textId="77777777" w:rsidR="000D4ECD" w:rsidRDefault="000D4ECD">
      <w:pPr>
        <w:ind w:left="880" w:hangingChars="200" w:hanging="880"/>
        <w:jc w:val="center"/>
        <w:rPr>
          <w:rFonts w:ascii="宋体" w:hAnsi="宋体"/>
          <w:sz w:val="44"/>
        </w:rPr>
      </w:pPr>
    </w:p>
    <w:p w14:paraId="49AC981B" w14:textId="77777777" w:rsidR="000D4ECD" w:rsidRDefault="000D4ECD">
      <w:pPr>
        <w:ind w:left="880" w:hangingChars="200" w:hanging="880"/>
        <w:jc w:val="center"/>
        <w:rPr>
          <w:rFonts w:ascii="宋体" w:hAnsi="宋体"/>
          <w:sz w:val="44"/>
        </w:rPr>
      </w:pPr>
    </w:p>
    <w:p w14:paraId="7D541181" w14:textId="77777777" w:rsidR="000D4ECD" w:rsidRDefault="000D4ECD">
      <w:pPr>
        <w:ind w:left="880" w:hangingChars="200" w:hanging="880"/>
        <w:jc w:val="center"/>
        <w:rPr>
          <w:rFonts w:ascii="宋体" w:hAnsi="宋体"/>
          <w:sz w:val="44"/>
        </w:rPr>
      </w:pPr>
    </w:p>
    <w:p w14:paraId="1D308FEE" w14:textId="77777777" w:rsidR="000D4ECD" w:rsidRDefault="000D4ECD">
      <w:pPr>
        <w:ind w:left="880" w:hangingChars="200" w:hanging="880"/>
        <w:jc w:val="center"/>
        <w:rPr>
          <w:rFonts w:ascii="宋体" w:hAnsi="宋体"/>
          <w:sz w:val="44"/>
        </w:rPr>
      </w:pPr>
    </w:p>
    <w:p w14:paraId="6B0E5FEC" w14:textId="77777777" w:rsidR="000D4ECD" w:rsidRDefault="000D4ECD">
      <w:pPr>
        <w:ind w:left="880" w:hangingChars="200" w:hanging="880"/>
        <w:jc w:val="center"/>
        <w:rPr>
          <w:rFonts w:ascii="宋体" w:hAnsi="宋体"/>
          <w:sz w:val="44"/>
        </w:rPr>
      </w:pPr>
    </w:p>
    <w:p w14:paraId="2182BEFF" w14:textId="77777777" w:rsidR="000D4ECD" w:rsidRDefault="003111B2">
      <w:pPr>
        <w:jc w:val="center"/>
        <w:rPr>
          <w:rFonts w:eastAsia="黑体"/>
          <w:sz w:val="44"/>
        </w:rPr>
      </w:pPr>
      <w:r>
        <w:rPr>
          <w:rFonts w:ascii="宋体" w:hAnsi="宋体" w:hint="eastAsia"/>
          <w:sz w:val="44"/>
        </w:rPr>
        <w:t>合同书</w:t>
      </w:r>
    </w:p>
    <w:p w14:paraId="2FE60398" w14:textId="77777777" w:rsidR="000D4ECD" w:rsidRDefault="000D4ECD">
      <w:pPr>
        <w:spacing w:line="312" w:lineRule="auto"/>
        <w:ind w:firstLineChars="593" w:firstLine="2135"/>
        <w:rPr>
          <w:sz w:val="36"/>
        </w:rPr>
      </w:pPr>
    </w:p>
    <w:p w14:paraId="2624B896" w14:textId="77777777" w:rsidR="000D4ECD" w:rsidRDefault="000D4ECD">
      <w:pPr>
        <w:spacing w:line="312" w:lineRule="auto"/>
        <w:ind w:firstLineChars="593" w:firstLine="2135"/>
        <w:rPr>
          <w:sz w:val="36"/>
        </w:rPr>
      </w:pPr>
    </w:p>
    <w:p w14:paraId="69CA0837" w14:textId="77777777" w:rsidR="000D4ECD" w:rsidRDefault="000D4ECD">
      <w:pPr>
        <w:spacing w:line="312" w:lineRule="auto"/>
        <w:ind w:firstLineChars="593" w:firstLine="2135"/>
        <w:rPr>
          <w:sz w:val="36"/>
        </w:rPr>
      </w:pPr>
    </w:p>
    <w:p w14:paraId="06AA08E4" w14:textId="77777777" w:rsidR="000D4ECD" w:rsidRDefault="000D4ECD">
      <w:pPr>
        <w:spacing w:line="312" w:lineRule="auto"/>
        <w:ind w:firstLineChars="593" w:firstLine="2135"/>
        <w:rPr>
          <w:sz w:val="36"/>
        </w:rPr>
      </w:pPr>
    </w:p>
    <w:p w14:paraId="4423BD50" w14:textId="77777777" w:rsidR="000D4ECD" w:rsidRDefault="000D4ECD">
      <w:pPr>
        <w:spacing w:line="312" w:lineRule="auto"/>
        <w:ind w:firstLineChars="593" w:firstLine="2135"/>
        <w:rPr>
          <w:sz w:val="36"/>
        </w:rPr>
      </w:pPr>
    </w:p>
    <w:p w14:paraId="2A227F87" w14:textId="77777777" w:rsidR="000D4ECD" w:rsidRDefault="000D4ECD">
      <w:pPr>
        <w:spacing w:line="312" w:lineRule="auto"/>
        <w:ind w:firstLineChars="593" w:firstLine="2135"/>
        <w:rPr>
          <w:sz w:val="36"/>
        </w:rPr>
      </w:pPr>
    </w:p>
    <w:p w14:paraId="0883333D" w14:textId="77777777" w:rsidR="000D4ECD" w:rsidRDefault="000D4ECD">
      <w:pPr>
        <w:spacing w:line="312" w:lineRule="auto"/>
        <w:ind w:firstLineChars="593" w:firstLine="2135"/>
        <w:rPr>
          <w:sz w:val="36"/>
        </w:rPr>
      </w:pPr>
    </w:p>
    <w:p w14:paraId="2C5172CB" w14:textId="77777777" w:rsidR="000D4ECD" w:rsidRDefault="000D4ECD">
      <w:pPr>
        <w:spacing w:line="312" w:lineRule="auto"/>
        <w:ind w:firstLineChars="593" w:firstLine="2135"/>
        <w:rPr>
          <w:sz w:val="36"/>
        </w:rPr>
      </w:pPr>
    </w:p>
    <w:p w14:paraId="4BADA219" w14:textId="77777777" w:rsidR="000D4ECD" w:rsidRDefault="000D4ECD">
      <w:pPr>
        <w:spacing w:line="312" w:lineRule="auto"/>
        <w:ind w:firstLineChars="593" w:firstLine="2135"/>
        <w:rPr>
          <w:sz w:val="36"/>
        </w:rPr>
      </w:pPr>
    </w:p>
    <w:p w14:paraId="5F307671" w14:textId="77777777" w:rsidR="000D4ECD" w:rsidRDefault="003111B2">
      <w:pPr>
        <w:spacing w:before="156" w:after="156" w:line="720" w:lineRule="auto"/>
        <w:textAlignment w:val="baseline"/>
        <w:rPr>
          <w:sz w:val="32"/>
        </w:rPr>
      </w:pPr>
      <w:r>
        <w:rPr>
          <w:rFonts w:hint="eastAsia"/>
          <w:sz w:val="32"/>
        </w:rPr>
        <w:t xml:space="preserve">            </w:t>
      </w:r>
      <w:r>
        <w:rPr>
          <w:rFonts w:hint="eastAsia"/>
          <w:sz w:val="32"/>
        </w:rPr>
        <w:t>合同编号：</w:t>
      </w:r>
      <w:r>
        <w:rPr>
          <w:rFonts w:hint="eastAsia"/>
          <w:sz w:val="32"/>
          <w:u w:val="single"/>
        </w:rPr>
        <w:t xml:space="preserve">                              </w:t>
      </w:r>
    </w:p>
    <w:p w14:paraId="613CB354" w14:textId="77777777" w:rsidR="000D4ECD" w:rsidRDefault="003111B2">
      <w:pPr>
        <w:spacing w:before="156" w:after="156" w:line="720" w:lineRule="auto"/>
        <w:textAlignment w:val="baseline"/>
        <w:rPr>
          <w:sz w:val="32"/>
        </w:rPr>
      </w:pPr>
      <w:r>
        <w:rPr>
          <w:rFonts w:hint="eastAsia"/>
          <w:sz w:val="32"/>
        </w:rPr>
        <w:t xml:space="preserve">            </w:t>
      </w:r>
      <w:r>
        <w:rPr>
          <w:rFonts w:hint="eastAsia"/>
          <w:sz w:val="32"/>
        </w:rPr>
        <w:t>发</w:t>
      </w:r>
      <w:r>
        <w:rPr>
          <w:rFonts w:hint="eastAsia"/>
          <w:sz w:val="32"/>
        </w:rPr>
        <w:t xml:space="preserve"> </w:t>
      </w:r>
      <w:r>
        <w:rPr>
          <w:rFonts w:hint="eastAsia"/>
          <w:sz w:val="32"/>
        </w:rPr>
        <w:t>包</w:t>
      </w:r>
      <w:r>
        <w:rPr>
          <w:rFonts w:hint="eastAsia"/>
          <w:sz w:val="32"/>
        </w:rPr>
        <w:t xml:space="preserve"> </w:t>
      </w:r>
      <w:r>
        <w:rPr>
          <w:rFonts w:hint="eastAsia"/>
          <w:sz w:val="32"/>
        </w:rPr>
        <w:t>人：</w:t>
      </w:r>
      <w:r>
        <w:rPr>
          <w:rFonts w:hint="eastAsia"/>
          <w:sz w:val="32"/>
          <w:u w:val="single"/>
        </w:rPr>
        <w:t xml:space="preserve">                            </w:t>
      </w:r>
      <w:r>
        <w:rPr>
          <w:rFonts w:ascii="宋体" w:hAnsi="宋体" w:hint="eastAsia"/>
          <w:sz w:val="32"/>
          <w:u w:val="single"/>
        </w:rPr>
        <w:t xml:space="preserve">  </w:t>
      </w:r>
      <w:r>
        <w:rPr>
          <w:rFonts w:hint="eastAsia"/>
          <w:sz w:val="32"/>
        </w:rPr>
        <w:t xml:space="preserve">   </w:t>
      </w:r>
    </w:p>
    <w:p w14:paraId="70B87507" w14:textId="77777777" w:rsidR="000D4ECD" w:rsidRDefault="003111B2">
      <w:pPr>
        <w:spacing w:before="156" w:after="156" w:line="720" w:lineRule="auto"/>
        <w:textAlignment w:val="baseline"/>
        <w:rPr>
          <w:sz w:val="32"/>
        </w:rPr>
      </w:pPr>
      <w:r>
        <w:rPr>
          <w:rFonts w:hint="eastAsia"/>
          <w:sz w:val="32"/>
        </w:rPr>
        <w:t xml:space="preserve">            </w:t>
      </w:r>
      <w:r>
        <w:rPr>
          <w:rFonts w:hint="eastAsia"/>
          <w:sz w:val="32"/>
        </w:rPr>
        <w:t>承</w:t>
      </w:r>
      <w:r>
        <w:rPr>
          <w:rFonts w:hint="eastAsia"/>
          <w:sz w:val="32"/>
        </w:rPr>
        <w:t xml:space="preserve"> </w:t>
      </w:r>
      <w:r>
        <w:rPr>
          <w:rFonts w:hint="eastAsia"/>
          <w:sz w:val="32"/>
        </w:rPr>
        <w:t>包</w:t>
      </w:r>
      <w:r>
        <w:rPr>
          <w:rFonts w:hint="eastAsia"/>
          <w:sz w:val="32"/>
        </w:rPr>
        <w:t xml:space="preserve"> </w:t>
      </w:r>
      <w:r>
        <w:rPr>
          <w:rFonts w:hint="eastAsia"/>
          <w:sz w:val="32"/>
        </w:rPr>
        <w:t>人：</w:t>
      </w:r>
      <w:r>
        <w:rPr>
          <w:rFonts w:ascii="宋体" w:hAnsi="宋体" w:hint="eastAsia"/>
          <w:sz w:val="32"/>
          <w:u w:val="single"/>
        </w:rPr>
        <w:t xml:space="preserve">                              </w:t>
      </w:r>
    </w:p>
    <w:p w14:paraId="6F6E93BD" w14:textId="77777777" w:rsidR="000D4ECD" w:rsidRDefault="000D4ECD">
      <w:pPr>
        <w:spacing w:line="312" w:lineRule="auto"/>
        <w:rPr>
          <w:sz w:val="36"/>
        </w:rPr>
      </w:pPr>
    </w:p>
    <w:p w14:paraId="00269FCB" w14:textId="77777777" w:rsidR="000D4ECD" w:rsidRDefault="000D4ECD">
      <w:pPr>
        <w:spacing w:line="312" w:lineRule="auto"/>
        <w:rPr>
          <w:sz w:val="36"/>
        </w:rPr>
      </w:pPr>
    </w:p>
    <w:p w14:paraId="64CCD209" w14:textId="77777777" w:rsidR="000D4ECD" w:rsidRDefault="000D4ECD">
      <w:pPr>
        <w:spacing w:line="312" w:lineRule="auto"/>
        <w:rPr>
          <w:sz w:val="36"/>
        </w:rPr>
      </w:pPr>
    </w:p>
    <w:p w14:paraId="20A29251" w14:textId="77777777" w:rsidR="000D4ECD" w:rsidRDefault="003111B2">
      <w:pPr>
        <w:spacing w:line="312" w:lineRule="auto"/>
        <w:jc w:val="center"/>
        <w:rPr>
          <w:rFonts w:ascii="宋体" w:hAnsi="宋体"/>
          <w:sz w:val="32"/>
          <w:szCs w:val="32"/>
        </w:rPr>
      </w:pPr>
      <w:r>
        <w:rPr>
          <w:rFonts w:hint="eastAsia"/>
          <w:sz w:val="32"/>
          <w:szCs w:val="32"/>
        </w:rPr>
        <w:lastRenderedPageBreak/>
        <w:t xml:space="preserve"> </w:t>
      </w:r>
      <w:r>
        <w:rPr>
          <w:rFonts w:ascii="宋体" w:hAnsi="宋体" w:hint="eastAsia"/>
          <w:sz w:val="32"/>
          <w:szCs w:val="32"/>
        </w:rPr>
        <w:t>合同书</w:t>
      </w:r>
    </w:p>
    <w:p w14:paraId="17D3F6A2" w14:textId="77777777" w:rsidR="000D4ECD" w:rsidRDefault="003111B2">
      <w:pPr>
        <w:widowControl/>
        <w:spacing w:line="380" w:lineRule="exact"/>
        <w:ind w:leftChars="-1" w:left="-2" w:rightChars="-150" w:right="-315" w:firstLine="2"/>
        <w:jc w:val="left"/>
        <w:rPr>
          <w:rFonts w:ascii="宋体" w:hAnsi="宋体"/>
          <w:sz w:val="24"/>
        </w:rPr>
      </w:pPr>
      <w:r>
        <w:rPr>
          <w:rFonts w:ascii="宋体" w:hAnsi="宋体" w:hint="eastAsia"/>
          <w:sz w:val="24"/>
        </w:rPr>
        <w:t xml:space="preserve">发包人（甲方）： </w:t>
      </w:r>
    </w:p>
    <w:p w14:paraId="39A96A16" w14:textId="77777777" w:rsidR="000D4ECD" w:rsidRDefault="003111B2">
      <w:pPr>
        <w:widowControl/>
        <w:spacing w:line="380" w:lineRule="exact"/>
        <w:ind w:leftChars="-1" w:left="-2" w:rightChars="-150" w:right="-315" w:firstLine="2"/>
        <w:jc w:val="left"/>
        <w:rPr>
          <w:rFonts w:ascii="宋体" w:hAnsi="宋体"/>
          <w:sz w:val="24"/>
        </w:rPr>
      </w:pPr>
      <w:r>
        <w:rPr>
          <w:rFonts w:ascii="宋体" w:hAnsi="宋体" w:hint="eastAsia"/>
          <w:sz w:val="24"/>
        </w:rPr>
        <w:t xml:space="preserve">承包人（乙方）： </w:t>
      </w:r>
    </w:p>
    <w:p w14:paraId="3357A18A" w14:textId="77777777" w:rsidR="000D4ECD" w:rsidRDefault="003111B2">
      <w:pPr>
        <w:pStyle w:val="a8"/>
        <w:widowControl/>
        <w:tabs>
          <w:tab w:val="left" w:pos="5475"/>
        </w:tabs>
        <w:spacing w:line="380" w:lineRule="exact"/>
        <w:ind w:leftChars="0" w:left="0" w:rightChars="0" w:right="0" w:firstLine="480"/>
        <w:jc w:val="left"/>
        <w:rPr>
          <w:rFonts w:ascii="宋体" w:hAnsi="宋体"/>
          <w:sz w:val="24"/>
          <w:szCs w:val="24"/>
        </w:rPr>
      </w:pPr>
      <w:r>
        <w:rPr>
          <w:rFonts w:ascii="宋体" w:hAnsi="宋体" w:hint="eastAsia"/>
          <w:sz w:val="24"/>
          <w:szCs w:val="24"/>
        </w:rPr>
        <w:t>甲乙双方根据《中华人民共和国合同法》《中华人民共和国建筑法》《建设工程质量管理条例》及相关法律法规的规定，就甲方发包、乙方承包</w:t>
      </w:r>
      <w:r>
        <w:rPr>
          <w:rFonts w:ascii="宋体" w:hAnsi="宋体" w:hint="eastAsia"/>
          <w:sz w:val="24"/>
          <w:szCs w:val="24"/>
          <w:u w:val="single"/>
        </w:rPr>
        <w:t xml:space="preserve"> 豪丰工业园标准电镀厂房3号楼结构加固工程</w:t>
      </w:r>
      <w:r>
        <w:rPr>
          <w:rFonts w:ascii="宋体" w:hAnsi="宋体" w:hint="eastAsia"/>
          <w:sz w:val="24"/>
          <w:szCs w:val="24"/>
        </w:rPr>
        <w:t>（</w:t>
      </w:r>
      <w:r>
        <w:rPr>
          <w:rFonts w:ascii="宋体" w:hAnsi="宋体" w:cs="宋体" w:hint="eastAsia"/>
          <w:sz w:val="24"/>
          <w:szCs w:val="24"/>
        </w:rPr>
        <w:t>以下简称“本工程”）</w:t>
      </w:r>
      <w:r>
        <w:rPr>
          <w:rFonts w:ascii="宋体" w:hAnsi="宋体" w:hint="eastAsia"/>
          <w:sz w:val="24"/>
          <w:szCs w:val="24"/>
        </w:rPr>
        <w:t>达成一致，特签订本合同书供双方共同遵守。</w:t>
      </w:r>
    </w:p>
    <w:p w14:paraId="43DCF2EA" w14:textId="77777777" w:rsidR="000D4ECD" w:rsidRDefault="003111B2">
      <w:pPr>
        <w:widowControl/>
        <w:numPr>
          <w:ilvl w:val="0"/>
          <w:numId w:val="6"/>
        </w:numPr>
        <w:tabs>
          <w:tab w:val="left" w:pos="720"/>
        </w:tabs>
        <w:spacing w:line="380" w:lineRule="exact"/>
        <w:jc w:val="left"/>
        <w:rPr>
          <w:rFonts w:ascii="宋体" w:hAnsi="宋体"/>
          <w:sz w:val="24"/>
          <w:szCs w:val="24"/>
        </w:rPr>
      </w:pPr>
      <w:r>
        <w:rPr>
          <w:rFonts w:ascii="宋体" w:hAnsi="宋体" w:hint="eastAsia"/>
          <w:sz w:val="24"/>
          <w:szCs w:val="24"/>
        </w:rPr>
        <w:t xml:space="preserve">  本工程地点及内容</w:t>
      </w:r>
    </w:p>
    <w:p w14:paraId="0E5FD54D" w14:textId="77777777" w:rsidR="000D4ECD" w:rsidRDefault="003111B2">
      <w:pPr>
        <w:widowControl/>
        <w:spacing w:line="380" w:lineRule="exact"/>
        <w:jc w:val="left"/>
        <w:rPr>
          <w:rFonts w:ascii="宋体" w:hAnsi="宋体"/>
          <w:sz w:val="24"/>
        </w:rPr>
      </w:pPr>
      <w:r>
        <w:rPr>
          <w:rFonts w:ascii="宋体" w:hAnsi="宋体" w:hint="eastAsia"/>
          <w:sz w:val="24"/>
        </w:rPr>
        <w:t>1.1工程地点：东莞市</w:t>
      </w:r>
      <w:r>
        <w:rPr>
          <w:rFonts w:ascii="宋体" w:hAnsi="宋体" w:cs="宋体" w:hint="eastAsia"/>
          <w:sz w:val="24"/>
          <w:szCs w:val="24"/>
          <w:u w:val="single"/>
        </w:rPr>
        <w:t>麻涌镇豪丰</w:t>
      </w:r>
      <w:r>
        <w:rPr>
          <w:rFonts w:ascii="宋体" w:hAnsi="宋体" w:cs="宋体"/>
          <w:sz w:val="24"/>
          <w:szCs w:val="24"/>
          <w:u w:val="single"/>
        </w:rPr>
        <w:t>工业园</w:t>
      </w:r>
      <w:r>
        <w:rPr>
          <w:rFonts w:ascii="宋体" w:hAnsi="宋体" w:cs="宋体" w:hint="eastAsia"/>
          <w:sz w:val="24"/>
          <w:szCs w:val="24"/>
          <w:u w:val="single"/>
        </w:rPr>
        <w:t>标准电镀厂房3号楼。</w:t>
      </w:r>
    </w:p>
    <w:p w14:paraId="0D8699BB" w14:textId="77777777" w:rsidR="000D4ECD" w:rsidRDefault="003111B2">
      <w:pPr>
        <w:widowControl/>
        <w:spacing w:line="380" w:lineRule="exact"/>
        <w:jc w:val="left"/>
        <w:rPr>
          <w:rFonts w:ascii="宋体" w:hAnsi="宋体"/>
          <w:sz w:val="24"/>
        </w:rPr>
      </w:pPr>
      <w:r>
        <w:rPr>
          <w:rFonts w:ascii="宋体" w:hAnsi="宋体" w:hint="eastAsia"/>
          <w:sz w:val="24"/>
        </w:rPr>
        <w:t>1.2工程内容（即乙方承包内容）包括但不限于：</w:t>
      </w:r>
      <w:r>
        <w:rPr>
          <w:rFonts w:ascii="Calibri" w:hAnsi="Calibri" w:cs="Calibri"/>
          <w:sz w:val="24"/>
        </w:rPr>
        <w:t>①</w:t>
      </w:r>
      <w:r>
        <w:rPr>
          <w:rFonts w:ascii="宋体" w:hAnsi="宋体" w:cs="宋体" w:hint="eastAsia"/>
          <w:sz w:val="24"/>
          <w:u w:val="single"/>
        </w:rPr>
        <w:t>甲方提供的</w:t>
      </w:r>
      <w:r>
        <w:rPr>
          <w:rFonts w:ascii="宋体" w:hAnsi="宋体" w:cs="宋体"/>
          <w:sz w:val="24"/>
          <w:u w:val="single"/>
        </w:rPr>
        <w:t>电镀</w:t>
      </w:r>
      <w:r>
        <w:rPr>
          <w:rFonts w:ascii="宋体" w:hAnsi="宋体" w:cs="宋体" w:hint="eastAsia"/>
          <w:sz w:val="24"/>
          <w:u w:val="single"/>
        </w:rPr>
        <w:t>工业</w:t>
      </w:r>
      <w:r>
        <w:rPr>
          <w:rFonts w:ascii="宋体" w:hAnsi="宋体" w:cs="宋体"/>
          <w:sz w:val="24"/>
          <w:u w:val="single"/>
        </w:rPr>
        <w:t>厂房</w:t>
      </w:r>
      <w:r>
        <w:rPr>
          <w:rFonts w:ascii="宋体" w:hAnsi="宋体" w:cs="宋体" w:hint="eastAsia"/>
          <w:sz w:val="24"/>
          <w:u w:val="single"/>
        </w:rPr>
        <w:t>3火灾</w:t>
      </w:r>
      <w:r>
        <w:rPr>
          <w:rFonts w:ascii="宋体" w:hAnsi="宋体" w:cs="宋体"/>
          <w:sz w:val="24"/>
          <w:u w:val="single"/>
        </w:rPr>
        <w:t>加固</w:t>
      </w:r>
      <w:r>
        <w:rPr>
          <w:rFonts w:ascii="宋体" w:hAnsi="宋体" w:cs="宋体" w:hint="eastAsia"/>
          <w:sz w:val="24"/>
          <w:u w:val="single"/>
        </w:rPr>
        <w:t>工程</w:t>
      </w:r>
      <w:r>
        <w:rPr>
          <w:rFonts w:ascii="宋体" w:hAnsi="宋体" w:cs="宋体"/>
          <w:sz w:val="24"/>
          <w:u w:val="single"/>
        </w:rPr>
        <w:t>图纸</w:t>
      </w:r>
      <w:r>
        <w:rPr>
          <w:rFonts w:ascii="宋体" w:hAnsi="宋体" w:cs="宋体" w:hint="eastAsia"/>
          <w:sz w:val="24"/>
          <w:u w:val="single"/>
        </w:rPr>
        <w:t>（20</w:t>
      </w:r>
      <w:r>
        <w:rPr>
          <w:rFonts w:ascii="宋体" w:hAnsi="宋体" w:cs="宋体"/>
          <w:sz w:val="24"/>
          <w:u w:val="single"/>
        </w:rPr>
        <w:t>19.01</w:t>
      </w:r>
      <w:r>
        <w:rPr>
          <w:rFonts w:ascii="宋体" w:hAnsi="宋体" w:cs="宋体" w:hint="eastAsia"/>
          <w:sz w:val="24"/>
          <w:u w:val="single"/>
        </w:rPr>
        <w:t>）版G</w:t>
      </w:r>
      <w:r>
        <w:rPr>
          <w:rFonts w:ascii="宋体" w:hAnsi="宋体" w:cs="宋体"/>
          <w:sz w:val="24"/>
          <w:u w:val="single"/>
        </w:rPr>
        <w:t>01-G18</w:t>
      </w:r>
      <w:r>
        <w:rPr>
          <w:rFonts w:ascii="宋体" w:hAnsi="宋体" w:hint="eastAsia"/>
          <w:sz w:val="24"/>
          <w:u w:val="single"/>
        </w:rPr>
        <w:t>（以</w:t>
      </w:r>
      <w:r>
        <w:rPr>
          <w:rFonts w:ascii="宋体" w:hAnsi="宋体" w:hint="eastAsia"/>
          <w:sz w:val="24"/>
        </w:rPr>
        <w:t>甲乙双方签订本合同时共同盖章确认的为准）所含内容）；</w:t>
      </w:r>
      <w:r>
        <w:rPr>
          <w:rFonts w:ascii="Calibri" w:hAnsi="Calibri" w:cs="Calibri"/>
          <w:sz w:val="24"/>
        </w:rPr>
        <w:t>②</w:t>
      </w:r>
      <w:r>
        <w:rPr>
          <w:rFonts w:ascii="宋体" w:hAnsi="宋体"/>
          <w:sz w:val="24"/>
          <w:u w:val="single"/>
        </w:rPr>
        <w:t>场地清理、门窗、防水、保温隔热、拆除及清理、外墙、内抹灰、</w:t>
      </w:r>
      <w:r>
        <w:rPr>
          <w:rFonts w:ascii="宋体" w:hAnsi="宋体" w:hint="eastAsia"/>
          <w:sz w:val="24"/>
          <w:u w:val="single"/>
        </w:rPr>
        <w:t>楼地</w:t>
      </w:r>
      <w:r>
        <w:rPr>
          <w:rFonts w:ascii="宋体" w:hAnsi="宋体"/>
          <w:sz w:val="24"/>
          <w:u w:val="single"/>
        </w:rPr>
        <w:t>地面</w:t>
      </w:r>
      <w:r>
        <w:rPr>
          <w:rFonts w:ascii="宋体" w:hAnsi="宋体" w:hint="eastAsia"/>
          <w:sz w:val="24"/>
          <w:u w:val="single"/>
        </w:rPr>
        <w:t>主体</w:t>
      </w:r>
      <w:r>
        <w:rPr>
          <w:rFonts w:ascii="宋体" w:hAnsi="宋体"/>
          <w:sz w:val="24"/>
          <w:u w:val="single"/>
        </w:rPr>
        <w:t>结构工程、屋面屋顶工程、装修工程、门窗栏杆工程</w:t>
      </w:r>
      <w:r>
        <w:rPr>
          <w:rFonts w:ascii="宋体" w:hAnsi="宋体" w:hint="eastAsia"/>
          <w:sz w:val="24"/>
          <w:u w:val="single"/>
        </w:rPr>
        <w:t>；</w:t>
      </w:r>
      <w:r>
        <w:rPr>
          <w:rFonts w:ascii="Calibri" w:hAnsi="Calibri" w:cs="Calibri"/>
          <w:sz w:val="24"/>
          <w:u w:val="single"/>
        </w:rPr>
        <w:t>③</w:t>
      </w:r>
      <w:r>
        <w:rPr>
          <w:rFonts w:ascii="宋体" w:hAnsi="宋体" w:hint="eastAsia"/>
          <w:sz w:val="24"/>
          <w:u w:val="single"/>
        </w:rPr>
        <w:t>水电</w:t>
      </w:r>
      <w:r>
        <w:rPr>
          <w:rFonts w:ascii="宋体" w:hAnsi="宋体"/>
          <w:sz w:val="24"/>
          <w:u w:val="single"/>
        </w:rPr>
        <w:t>工程内容：室内外给排水系统工程、防雷工程、</w:t>
      </w:r>
      <w:r>
        <w:rPr>
          <w:rFonts w:ascii="宋体" w:hAnsi="宋体" w:hint="eastAsia"/>
          <w:sz w:val="24"/>
          <w:u w:val="single"/>
        </w:rPr>
        <w:t>低压</w:t>
      </w:r>
      <w:r>
        <w:rPr>
          <w:rFonts w:ascii="宋体" w:hAnsi="宋体"/>
          <w:sz w:val="24"/>
          <w:u w:val="single"/>
        </w:rPr>
        <w:t>配电工程、消防应急照明工程、消防管道、消防箱、消防信号线路。</w:t>
      </w:r>
      <w:r>
        <w:rPr>
          <w:rFonts w:ascii="宋体" w:hAnsi="宋体" w:hint="eastAsia"/>
          <w:sz w:val="24"/>
        </w:rPr>
        <w:t xml:space="preserve">                                                                           </w:t>
      </w:r>
    </w:p>
    <w:p w14:paraId="7FC45B98" w14:textId="77777777" w:rsidR="000D4ECD" w:rsidRDefault="003111B2">
      <w:pPr>
        <w:widowControl/>
        <w:tabs>
          <w:tab w:val="left" w:pos="720"/>
        </w:tabs>
        <w:spacing w:line="380" w:lineRule="exact"/>
        <w:ind w:rightChars="-150" w:right="-315"/>
        <w:jc w:val="left"/>
        <w:rPr>
          <w:rFonts w:ascii="宋体" w:hAnsi="宋体"/>
          <w:sz w:val="24"/>
        </w:rPr>
      </w:pPr>
      <w:r>
        <w:rPr>
          <w:rFonts w:ascii="宋体" w:hAnsi="宋体" w:hint="eastAsia"/>
          <w:sz w:val="24"/>
        </w:rPr>
        <w:t>第二条  承包方式及合同价款</w:t>
      </w:r>
    </w:p>
    <w:p w14:paraId="2AFACD0F" w14:textId="77777777" w:rsidR="000D4ECD" w:rsidRDefault="003111B2">
      <w:pPr>
        <w:widowControl/>
        <w:spacing w:line="380" w:lineRule="exact"/>
        <w:jc w:val="left"/>
        <w:rPr>
          <w:rFonts w:ascii="宋体" w:hAnsi="宋体"/>
          <w:sz w:val="24"/>
        </w:rPr>
      </w:pPr>
      <w:r>
        <w:rPr>
          <w:rFonts w:ascii="宋体" w:hAnsi="宋体" w:hint="eastAsia"/>
          <w:sz w:val="24"/>
        </w:rPr>
        <w:t>2.1承包方式：</w:t>
      </w:r>
      <w:r>
        <w:rPr>
          <w:rFonts w:ascii="宋体" w:hAnsi="宋体" w:hint="eastAsia"/>
          <w:sz w:val="24"/>
          <w:u w:val="single"/>
        </w:rPr>
        <w:t>乙方对</w:t>
      </w:r>
      <w:r>
        <w:rPr>
          <w:rFonts w:ascii="宋体" w:hAnsi="宋体"/>
          <w:sz w:val="24"/>
          <w:u w:val="single"/>
        </w:rPr>
        <w:t>承包范围内的内容采用</w:t>
      </w:r>
      <w:r>
        <w:rPr>
          <w:rFonts w:ascii="宋体" w:hAnsi="宋体" w:hint="eastAsia"/>
          <w:sz w:val="24"/>
          <w:u w:val="single"/>
        </w:rPr>
        <w:t>包工</w:t>
      </w:r>
      <w:r>
        <w:rPr>
          <w:rFonts w:ascii="宋体" w:hAnsi="宋体"/>
          <w:sz w:val="24"/>
          <w:u w:val="single"/>
        </w:rPr>
        <w:t>、包料、包检验、包措施费、包安全文明施工等总</w:t>
      </w:r>
      <w:r>
        <w:rPr>
          <w:rFonts w:ascii="宋体" w:hAnsi="宋体" w:hint="eastAsia"/>
          <w:sz w:val="24"/>
          <w:u w:val="single"/>
        </w:rPr>
        <w:t>价</w:t>
      </w:r>
      <w:r>
        <w:rPr>
          <w:rFonts w:ascii="宋体" w:hAnsi="宋体"/>
          <w:sz w:val="24"/>
          <w:u w:val="single"/>
        </w:rPr>
        <w:t>包干方式施工</w:t>
      </w:r>
      <w:r>
        <w:rPr>
          <w:rFonts w:ascii="宋体" w:hAnsi="宋体" w:hint="eastAsia"/>
          <w:sz w:val="24"/>
        </w:rPr>
        <w:t>。</w:t>
      </w:r>
    </w:p>
    <w:p w14:paraId="034CAF15" w14:textId="77777777" w:rsidR="000D4ECD" w:rsidRDefault="003111B2">
      <w:pPr>
        <w:widowControl/>
        <w:spacing w:line="380" w:lineRule="exact"/>
        <w:jc w:val="left"/>
        <w:rPr>
          <w:rFonts w:ascii="宋体" w:hAnsi="宋体" w:cs="宋体"/>
          <w:sz w:val="24"/>
          <w:szCs w:val="24"/>
        </w:rPr>
      </w:pPr>
      <w:r>
        <w:rPr>
          <w:rFonts w:ascii="宋体" w:hAnsi="宋体" w:hint="eastAsia"/>
          <w:sz w:val="24"/>
        </w:rPr>
        <w:t>2.2本合同为</w:t>
      </w:r>
      <w:r>
        <w:rPr>
          <w:rFonts w:ascii="宋体" w:hAnsi="宋体" w:hint="eastAsia"/>
          <w:sz w:val="24"/>
          <w:u w:val="single"/>
        </w:rPr>
        <w:t>固定总价合同</w:t>
      </w:r>
      <w:r>
        <w:rPr>
          <w:rFonts w:ascii="宋体" w:hAnsi="宋体" w:hint="eastAsia"/>
          <w:sz w:val="24"/>
        </w:rPr>
        <w:t>，合同总价为人民币</w:t>
      </w:r>
      <w:r>
        <w:rPr>
          <w:rFonts w:ascii="宋体" w:hAnsi="宋体" w:hint="eastAsia"/>
          <w:sz w:val="24"/>
          <w:u w:val="single"/>
        </w:rPr>
        <w:t xml:space="preserve">              （￥            </w:t>
      </w:r>
      <w:r>
        <w:rPr>
          <w:rFonts w:ascii="宋体" w:hAnsi="宋体" w:hint="eastAsia"/>
          <w:sz w:val="24"/>
        </w:rPr>
        <w:t xml:space="preserve">，详见附件一），此价包括完成工程内容（详见第1.2款）的费用和税金，也包括乙方承担合同义务、责任、风险所涉的费用和税金，除非发生甲方原因的设计变更或合同另有约定外，结算时不作任何调整。 </w:t>
      </w:r>
    </w:p>
    <w:p w14:paraId="2FE5764C" w14:textId="77777777" w:rsidR="000D4ECD" w:rsidRDefault="003111B2">
      <w:pPr>
        <w:widowControl/>
        <w:spacing w:line="380" w:lineRule="exact"/>
        <w:jc w:val="left"/>
        <w:rPr>
          <w:rFonts w:ascii="宋体" w:hAnsi="宋体"/>
          <w:sz w:val="24"/>
        </w:rPr>
      </w:pPr>
      <w:r>
        <w:rPr>
          <w:rFonts w:ascii="宋体" w:hAnsi="宋体" w:hint="eastAsia"/>
          <w:sz w:val="24"/>
        </w:rPr>
        <w:t>2.4甲方原因（如变更技术要求）导致已完成施工的内容发生变更时，按照实际发生计算工程量（根据甲乙双方确认的竣工图、签证单资料计算），相关单价按以下方法执行：</w:t>
      </w:r>
    </w:p>
    <w:p w14:paraId="10F807E6" w14:textId="77777777" w:rsidR="000D4ECD" w:rsidRDefault="003111B2">
      <w:pPr>
        <w:pStyle w:val="Blockquote"/>
        <w:widowControl/>
        <w:autoSpaceDE/>
        <w:autoSpaceDN/>
        <w:adjustRightInd/>
        <w:spacing w:before="0" w:after="0" w:line="380" w:lineRule="exact"/>
        <w:ind w:left="0" w:right="0"/>
        <w:textAlignment w:val="baseline"/>
        <w:rPr>
          <w:rFonts w:ascii="宋体" w:hAnsi="宋体"/>
        </w:rPr>
      </w:pPr>
      <w:r>
        <w:rPr>
          <w:rFonts w:ascii="宋体" w:hAnsi="宋体" w:hint="eastAsia"/>
        </w:rPr>
        <w:t>2.4.1合同中已有适用单价的，按适用的合同单价（即附件一的综合单价）执行；</w:t>
      </w:r>
    </w:p>
    <w:p w14:paraId="1653B536" w14:textId="77777777" w:rsidR="000D4ECD" w:rsidRDefault="003111B2">
      <w:pPr>
        <w:pStyle w:val="Blockquote"/>
        <w:widowControl/>
        <w:autoSpaceDE/>
        <w:autoSpaceDN/>
        <w:adjustRightInd/>
        <w:spacing w:before="0" w:after="0" w:line="380" w:lineRule="exact"/>
        <w:ind w:left="0"/>
        <w:textAlignment w:val="baseline"/>
        <w:rPr>
          <w:rFonts w:ascii="宋体"/>
        </w:rPr>
      </w:pPr>
      <w:r>
        <w:rPr>
          <w:rFonts w:ascii="宋体" w:hAnsi="宋体" w:hint="eastAsia"/>
        </w:rPr>
        <w:t>2.4.2</w:t>
      </w:r>
      <w:r>
        <w:rPr>
          <w:rFonts w:ascii="宋体" w:hint="eastAsia"/>
        </w:rPr>
        <w:t>合同中没有适用合同单价的，则按如下办法计价：</w:t>
      </w:r>
    </w:p>
    <w:p w14:paraId="245B8401" w14:textId="786C5EF2" w:rsidR="000D4ECD" w:rsidRPr="003111B2" w:rsidRDefault="003111B2">
      <w:pPr>
        <w:widowControl/>
        <w:spacing w:line="380" w:lineRule="exact"/>
        <w:ind w:rightChars="-1" w:right="-2"/>
        <w:jc w:val="left"/>
        <w:rPr>
          <w:rFonts w:ascii="宋体"/>
          <w:sz w:val="24"/>
        </w:rPr>
      </w:pPr>
      <w:r w:rsidRPr="003111B2">
        <w:rPr>
          <w:rFonts w:ascii="宋体" w:hint="eastAsia"/>
          <w:sz w:val="24"/>
        </w:rPr>
        <w:t xml:space="preserve">    ①工程量按《建设</w:t>
      </w:r>
      <w:r w:rsidRPr="003111B2">
        <w:rPr>
          <w:rFonts w:ascii="宋体"/>
          <w:sz w:val="24"/>
        </w:rPr>
        <w:t>工程工程量清单计价规范</w:t>
      </w:r>
      <w:r w:rsidRPr="003111B2">
        <w:rPr>
          <w:rFonts w:ascii="宋体" w:hint="eastAsia"/>
          <w:sz w:val="24"/>
        </w:rPr>
        <w:t>》（GB50500-2013）及</w:t>
      </w:r>
      <w:r w:rsidRPr="003111B2">
        <w:rPr>
          <w:rFonts w:ascii="宋体"/>
          <w:sz w:val="24"/>
        </w:rPr>
        <w:t>广东省现行有关</w:t>
      </w:r>
      <w:r w:rsidRPr="003111B2">
        <w:rPr>
          <w:rFonts w:ascii="宋体" w:hint="eastAsia"/>
          <w:sz w:val="24"/>
        </w:rPr>
        <w:t>计价</w:t>
      </w:r>
      <w:r w:rsidRPr="003111B2">
        <w:rPr>
          <w:rFonts w:ascii="宋体"/>
          <w:sz w:val="24"/>
        </w:rPr>
        <w:t>文件，定额套用《</w:t>
      </w:r>
      <w:r w:rsidRPr="003111B2">
        <w:rPr>
          <w:rFonts w:ascii="宋体" w:hint="eastAsia"/>
          <w:sz w:val="24"/>
        </w:rPr>
        <w:t>广东省</w:t>
      </w:r>
      <w:r w:rsidRPr="003111B2">
        <w:rPr>
          <w:rFonts w:ascii="宋体"/>
          <w:sz w:val="24"/>
        </w:rPr>
        <w:t>建筑与装饰工程综合定额</w:t>
      </w:r>
      <w:r w:rsidRPr="003111B2">
        <w:rPr>
          <w:rFonts w:ascii="宋体" w:hint="eastAsia"/>
          <w:sz w:val="24"/>
        </w:rPr>
        <w:t>2010</w:t>
      </w:r>
      <w:r w:rsidRPr="003111B2">
        <w:rPr>
          <w:rFonts w:ascii="宋体"/>
          <w:sz w:val="24"/>
        </w:rPr>
        <w:t>》</w:t>
      </w:r>
      <w:r w:rsidRPr="003111B2">
        <w:rPr>
          <w:rFonts w:ascii="宋体" w:hint="eastAsia"/>
          <w:sz w:val="24"/>
        </w:rPr>
        <w:t>、</w:t>
      </w:r>
      <w:r w:rsidRPr="003111B2">
        <w:rPr>
          <w:rFonts w:ascii="宋体"/>
          <w:sz w:val="24"/>
        </w:rPr>
        <w:t>《</w:t>
      </w:r>
      <w:r w:rsidRPr="003111B2">
        <w:rPr>
          <w:rFonts w:ascii="宋体" w:hint="eastAsia"/>
          <w:sz w:val="24"/>
        </w:rPr>
        <w:t>广东省</w:t>
      </w:r>
      <w:r w:rsidRPr="003111B2">
        <w:rPr>
          <w:rFonts w:ascii="宋体"/>
          <w:sz w:val="24"/>
        </w:rPr>
        <w:t>安装工程综合定额</w:t>
      </w:r>
      <w:r w:rsidRPr="003111B2">
        <w:rPr>
          <w:rFonts w:ascii="宋体" w:hint="eastAsia"/>
          <w:sz w:val="24"/>
        </w:rPr>
        <w:t>2010</w:t>
      </w:r>
      <w:r w:rsidRPr="003111B2">
        <w:rPr>
          <w:rFonts w:ascii="宋体"/>
          <w:sz w:val="24"/>
        </w:rPr>
        <w:t>》</w:t>
      </w:r>
      <w:r w:rsidRPr="003111B2">
        <w:rPr>
          <w:rFonts w:ascii="宋体" w:hint="eastAsia"/>
          <w:sz w:val="24"/>
        </w:rPr>
        <w:t>、</w:t>
      </w:r>
      <w:r w:rsidRPr="003111B2">
        <w:rPr>
          <w:rFonts w:ascii="宋体"/>
          <w:sz w:val="24"/>
        </w:rPr>
        <w:t>《</w:t>
      </w:r>
      <w:r w:rsidRPr="003111B2">
        <w:rPr>
          <w:rFonts w:ascii="宋体" w:hint="eastAsia"/>
          <w:sz w:val="24"/>
        </w:rPr>
        <w:t>广东</w:t>
      </w:r>
      <w:r w:rsidRPr="003111B2">
        <w:rPr>
          <w:rFonts w:ascii="宋体"/>
          <w:sz w:val="24"/>
        </w:rPr>
        <w:t>省市政工程综合定额</w:t>
      </w:r>
      <w:r w:rsidRPr="003111B2">
        <w:rPr>
          <w:rFonts w:ascii="宋体" w:hint="eastAsia"/>
          <w:sz w:val="24"/>
        </w:rPr>
        <w:t>2010</w:t>
      </w:r>
      <w:r w:rsidRPr="003111B2">
        <w:rPr>
          <w:rFonts w:ascii="宋体"/>
          <w:sz w:val="24"/>
        </w:rPr>
        <w:t>》</w:t>
      </w:r>
      <w:r w:rsidRPr="003111B2">
        <w:rPr>
          <w:rFonts w:ascii="宋体" w:hint="eastAsia"/>
          <w:sz w:val="24"/>
        </w:rPr>
        <w:t>及</w:t>
      </w:r>
      <w:r w:rsidRPr="003111B2">
        <w:rPr>
          <w:rFonts w:ascii="宋体"/>
          <w:sz w:val="24"/>
        </w:rPr>
        <w:t>东莞市工程计价有关规定确定变更工程价款</w:t>
      </w:r>
      <w:r w:rsidRPr="003111B2">
        <w:rPr>
          <w:rFonts w:ascii="宋体" w:hint="eastAsia"/>
          <w:sz w:val="24"/>
        </w:rPr>
        <w:t>。</w:t>
      </w:r>
    </w:p>
    <w:p w14:paraId="70569786" w14:textId="77777777" w:rsidR="000D4ECD" w:rsidRDefault="003111B2">
      <w:pPr>
        <w:widowControl/>
        <w:spacing w:line="380" w:lineRule="exact"/>
        <w:ind w:rightChars="-1" w:right="-2"/>
        <w:jc w:val="left"/>
        <w:rPr>
          <w:rFonts w:ascii="宋体"/>
          <w:sz w:val="24"/>
        </w:rPr>
      </w:pPr>
      <w:r>
        <w:rPr>
          <w:rFonts w:ascii="宋体" w:hint="eastAsia"/>
          <w:sz w:val="24"/>
        </w:rPr>
        <w:t xml:space="preserve">    ②变更工程</w:t>
      </w:r>
      <w:r>
        <w:rPr>
          <w:rFonts w:ascii="宋体"/>
          <w:sz w:val="24"/>
        </w:rPr>
        <w:t>材料单价参照东莞市建设主管部门颁布的施工当期工程信息指导价</w:t>
      </w:r>
      <w:r>
        <w:rPr>
          <w:rFonts w:ascii="宋体" w:hint="eastAsia"/>
          <w:sz w:val="24"/>
        </w:rPr>
        <w:t>，建设</w:t>
      </w:r>
      <w:r>
        <w:rPr>
          <w:rFonts w:ascii="宋体"/>
          <w:sz w:val="24"/>
        </w:rPr>
        <w:t>主管部门没有颁布的，参考同类城市颁布的信息价</w:t>
      </w:r>
      <w:r>
        <w:rPr>
          <w:rFonts w:ascii="宋体" w:hint="eastAsia"/>
          <w:sz w:val="24"/>
        </w:rPr>
        <w:t>以及</w:t>
      </w:r>
      <w:r>
        <w:rPr>
          <w:rFonts w:ascii="宋体"/>
          <w:sz w:val="24"/>
        </w:rPr>
        <w:t>市场价（</w:t>
      </w:r>
      <w:r>
        <w:rPr>
          <w:rFonts w:ascii="宋体" w:hint="eastAsia"/>
          <w:sz w:val="24"/>
        </w:rPr>
        <w:t>含</w:t>
      </w:r>
      <w:r>
        <w:rPr>
          <w:rFonts w:ascii="宋体"/>
          <w:sz w:val="24"/>
        </w:rPr>
        <w:t>材料的厂家、品牌、型号、规格等）</w:t>
      </w:r>
      <w:r>
        <w:rPr>
          <w:rFonts w:ascii="宋体" w:hint="eastAsia"/>
          <w:sz w:val="24"/>
        </w:rPr>
        <w:t>，</w:t>
      </w:r>
      <w:r>
        <w:rPr>
          <w:rFonts w:ascii="宋体"/>
          <w:sz w:val="24"/>
        </w:rPr>
        <w:t>经甲方审定后执行。</w:t>
      </w:r>
    </w:p>
    <w:p w14:paraId="44FFE22C" w14:textId="77777777" w:rsidR="000D4ECD" w:rsidRDefault="003111B2">
      <w:pPr>
        <w:widowControl/>
        <w:spacing w:line="380" w:lineRule="exact"/>
        <w:jc w:val="left"/>
        <w:rPr>
          <w:rFonts w:ascii="宋体" w:hAnsi="宋体"/>
          <w:sz w:val="24"/>
        </w:rPr>
      </w:pPr>
      <w:r>
        <w:rPr>
          <w:rFonts w:ascii="宋体" w:hAnsi="宋体" w:hint="eastAsia"/>
          <w:sz w:val="24"/>
        </w:rPr>
        <w:t>2.5甲方原因（如变更技术要求）导致已完成设计出图但尚未施工的内容发生设计变更时，变更部分按照变更前后的工程量差异（根据甲乙双方确认的变更前后的图纸计算）调整合同总价，相关单价按本合同第2.4条执行。</w:t>
      </w:r>
    </w:p>
    <w:p w14:paraId="27947A71" w14:textId="77777777" w:rsidR="000D4ECD" w:rsidRDefault="003111B2">
      <w:pPr>
        <w:widowControl/>
        <w:spacing w:line="380" w:lineRule="exact"/>
        <w:jc w:val="left"/>
        <w:rPr>
          <w:rFonts w:ascii="宋体" w:hAnsi="宋体"/>
          <w:sz w:val="24"/>
        </w:rPr>
      </w:pPr>
      <w:r>
        <w:rPr>
          <w:rFonts w:ascii="宋体" w:hAnsi="宋体" w:hint="eastAsia"/>
          <w:sz w:val="24"/>
        </w:rPr>
        <w:t>2.6乙方签订合同前已实地考察过施工现场，合同总价已包括保证质量、安全及进度措施的费用。施工组织设计中的任何措施不另外计取费用。（即：甲方仅对施工组织设计的可行性进行审批，但不承担由此产生的增加费用。）</w:t>
      </w:r>
    </w:p>
    <w:p w14:paraId="062A0D55" w14:textId="77777777" w:rsidR="000D4ECD" w:rsidRDefault="003111B2">
      <w:pPr>
        <w:widowControl/>
        <w:spacing w:line="380" w:lineRule="exact"/>
        <w:jc w:val="left"/>
        <w:rPr>
          <w:rFonts w:ascii="宋体" w:hAnsi="宋体"/>
          <w:sz w:val="24"/>
        </w:rPr>
      </w:pPr>
      <w:r>
        <w:rPr>
          <w:rFonts w:ascii="宋体" w:hAnsi="宋体" w:hint="eastAsia"/>
          <w:sz w:val="24"/>
        </w:rPr>
        <w:t>2.7凡国家、广东省及东莞市规定本工程应纳的税项及费用已包含在合同总价内，由乙方支付，施工条件的变化和一切政府部门颁布的价格调整等，已由乙方考虑在合同总价内，结算时本工程造价不因此调整。</w:t>
      </w:r>
    </w:p>
    <w:p w14:paraId="164E25E9" w14:textId="77777777" w:rsidR="000D4ECD" w:rsidRDefault="003111B2">
      <w:pPr>
        <w:widowControl/>
        <w:spacing w:line="380" w:lineRule="exact"/>
        <w:jc w:val="left"/>
        <w:rPr>
          <w:rFonts w:ascii="宋体" w:hAnsi="宋体"/>
          <w:sz w:val="24"/>
          <w:szCs w:val="24"/>
        </w:rPr>
      </w:pPr>
      <w:r>
        <w:rPr>
          <w:rFonts w:ascii="宋体" w:hAnsi="宋体" w:hint="eastAsia"/>
          <w:sz w:val="24"/>
        </w:rPr>
        <w:lastRenderedPageBreak/>
        <w:t>2.8若出现甲方原因造成的停建</w:t>
      </w:r>
      <w:r>
        <w:rPr>
          <w:rFonts w:ascii="宋体" w:hAnsi="宋体" w:hint="eastAsia"/>
          <w:sz w:val="24"/>
          <w:szCs w:val="24"/>
        </w:rPr>
        <w:t>、缓建及必要停工，经甲方确认后顺延工期，但甲方不补偿由此产生的任何费用。</w:t>
      </w:r>
    </w:p>
    <w:p w14:paraId="4F111FAE" w14:textId="77777777" w:rsidR="000D4ECD" w:rsidRDefault="003111B2">
      <w:pPr>
        <w:widowControl/>
        <w:numPr>
          <w:ilvl w:val="0"/>
          <w:numId w:val="7"/>
        </w:numPr>
        <w:spacing w:line="380" w:lineRule="exact"/>
        <w:ind w:rightChars="-38" w:right="-80"/>
        <w:jc w:val="left"/>
        <w:rPr>
          <w:rFonts w:ascii="宋体" w:hAnsi="宋体"/>
          <w:sz w:val="24"/>
          <w:szCs w:val="24"/>
        </w:rPr>
      </w:pPr>
      <w:r>
        <w:rPr>
          <w:rFonts w:ascii="宋体" w:hAnsi="宋体" w:hint="eastAsia"/>
          <w:sz w:val="24"/>
          <w:szCs w:val="24"/>
        </w:rPr>
        <w:t>履约保证金、付款、结算及签证</w:t>
      </w:r>
    </w:p>
    <w:p w14:paraId="5EF92D5A" w14:textId="77777777" w:rsidR="000D4ECD" w:rsidRDefault="003111B2">
      <w:pPr>
        <w:widowControl/>
        <w:spacing w:line="380" w:lineRule="exact"/>
        <w:ind w:rightChars="-38" w:right="-80"/>
        <w:jc w:val="left"/>
        <w:rPr>
          <w:rFonts w:ascii="宋体" w:hAnsi="宋体"/>
          <w:sz w:val="24"/>
          <w:szCs w:val="24"/>
        </w:rPr>
      </w:pPr>
      <w:r>
        <w:rPr>
          <w:rFonts w:ascii="宋体" w:hAnsi="宋体" w:hint="eastAsia"/>
          <w:sz w:val="24"/>
        </w:rPr>
        <w:t>3.1本合同履约保证金为人民币</w:t>
      </w:r>
      <w:r>
        <w:rPr>
          <w:rFonts w:ascii="宋体" w:hAnsi="宋体" w:hint="eastAsia"/>
          <w:sz w:val="24"/>
          <w:u w:val="single"/>
        </w:rPr>
        <w:t xml:space="preserve"> 壹万</w:t>
      </w:r>
      <w:r>
        <w:rPr>
          <w:rFonts w:ascii="宋体" w:hAnsi="宋体" w:hint="eastAsia"/>
          <w:sz w:val="24"/>
        </w:rPr>
        <w:t>元。如乙方在合同有效期内发生违约事宜，甲方可从履约保证金内提取相应款项作为违约金（若履约保证金不足，乙方须自甲方要求之日起十天内向甲方补足）。如因乙方原因致使合同无法完全履行，履约保证金全额不予返还，乙方承担违约责任并赔偿甲方的损失。本工程完成竣工结算后，甲方无息结清、退回保证金给乙方。</w:t>
      </w:r>
    </w:p>
    <w:p w14:paraId="184DB90E" w14:textId="77777777" w:rsidR="000D4ECD" w:rsidRDefault="003111B2">
      <w:pPr>
        <w:widowControl/>
        <w:spacing w:line="380" w:lineRule="exact"/>
        <w:jc w:val="left"/>
        <w:rPr>
          <w:rFonts w:ascii="宋体" w:hAnsi="宋体"/>
          <w:sz w:val="24"/>
        </w:rPr>
      </w:pPr>
      <w:r>
        <w:rPr>
          <w:rFonts w:ascii="宋体" w:hAnsi="宋体" w:hint="eastAsia"/>
          <w:sz w:val="24"/>
        </w:rPr>
        <w:t>3.2付款方式</w:t>
      </w:r>
    </w:p>
    <w:p w14:paraId="78C0FC04" w14:textId="77777777" w:rsidR="000D4ECD" w:rsidRDefault="003111B2">
      <w:pPr>
        <w:widowControl/>
        <w:spacing w:line="380" w:lineRule="exact"/>
        <w:ind w:rightChars="-38" w:right="-80"/>
        <w:jc w:val="left"/>
        <w:rPr>
          <w:rFonts w:ascii="宋体" w:hAnsi="宋体"/>
          <w:sz w:val="24"/>
        </w:rPr>
      </w:pPr>
      <w:r>
        <w:rPr>
          <w:rFonts w:ascii="宋体" w:hAnsi="宋体" w:hint="eastAsia"/>
          <w:sz w:val="24"/>
        </w:rPr>
        <w:t>3.2.1本合同</w:t>
      </w:r>
      <w:r>
        <w:rPr>
          <w:rFonts w:ascii="宋体" w:hAnsi="宋体"/>
          <w:sz w:val="24"/>
        </w:rPr>
        <w:t>生效</w:t>
      </w:r>
      <w:r>
        <w:rPr>
          <w:rFonts w:ascii="宋体" w:hAnsi="宋体" w:hint="eastAsia"/>
          <w:sz w:val="24"/>
        </w:rPr>
        <w:t>且</w:t>
      </w:r>
      <w:r>
        <w:rPr>
          <w:rFonts w:ascii="宋体" w:hAnsi="宋体"/>
          <w:sz w:val="24"/>
        </w:rPr>
        <w:t>乙方</w:t>
      </w:r>
      <w:r>
        <w:rPr>
          <w:rFonts w:ascii="宋体" w:hAnsi="宋体" w:hint="eastAsia"/>
          <w:sz w:val="24"/>
        </w:rPr>
        <w:t>施工</w:t>
      </w:r>
      <w:r>
        <w:rPr>
          <w:rFonts w:ascii="宋体" w:hAnsi="宋体"/>
          <w:sz w:val="24"/>
        </w:rPr>
        <w:t>人员、材料及主要施工机械入场后，甲方</w:t>
      </w:r>
      <w:r>
        <w:rPr>
          <w:rFonts w:ascii="宋体" w:hAnsi="宋体" w:hint="eastAsia"/>
          <w:sz w:val="24"/>
        </w:rPr>
        <w:t>支付合同</w:t>
      </w:r>
      <w:r>
        <w:rPr>
          <w:rFonts w:ascii="宋体" w:hAnsi="宋体"/>
          <w:sz w:val="24"/>
        </w:rPr>
        <w:t>总价</w:t>
      </w:r>
      <w:r>
        <w:rPr>
          <w:rFonts w:ascii="宋体" w:hAnsi="宋体" w:hint="eastAsia"/>
          <w:sz w:val="24"/>
        </w:rPr>
        <w:t>10</w:t>
      </w:r>
      <w:r>
        <w:rPr>
          <w:rFonts w:ascii="宋体" w:hAnsi="宋体"/>
          <w:sz w:val="24"/>
        </w:rPr>
        <w:t>%作为工程预付款</w:t>
      </w:r>
      <w:r>
        <w:rPr>
          <w:rFonts w:ascii="宋体" w:hAnsi="宋体" w:hint="eastAsia"/>
          <w:sz w:val="24"/>
        </w:rPr>
        <w:t>；</w:t>
      </w:r>
    </w:p>
    <w:p w14:paraId="1E910C8F" w14:textId="77777777" w:rsidR="000D4ECD" w:rsidRDefault="003111B2">
      <w:pPr>
        <w:widowControl/>
        <w:spacing w:line="380" w:lineRule="exact"/>
        <w:ind w:rightChars="-38" w:right="-80"/>
        <w:jc w:val="left"/>
        <w:rPr>
          <w:rFonts w:ascii="宋体" w:hAnsi="宋体"/>
          <w:sz w:val="24"/>
        </w:rPr>
      </w:pPr>
      <w:r>
        <w:rPr>
          <w:rFonts w:ascii="宋体" w:hAnsi="宋体"/>
          <w:sz w:val="24"/>
        </w:rPr>
        <w:t>3.2.2</w:t>
      </w:r>
      <w:r>
        <w:rPr>
          <w:rFonts w:ascii="宋体" w:hAnsi="宋体" w:hint="eastAsia"/>
          <w:sz w:val="24"/>
        </w:rPr>
        <w:t>本</w:t>
      </w:r>
      <w:r>
        <w:rPr>
          <w:rFonts w:ascii="宋体" w:hAnsi="宋体"/>
          <w:sz w:val="24"/>
        </w:rPr>
        <w:t>工程竣工验收合格</w:t>
      </w:r>
      <w:r>
        <w:rPr>
          <w:rFonts w:ascii="宋体" w:hAnsi="宋体" w:hint="eastAsia"/>
          <w:sz w:val="24"/>
        </w:rPr>
        <w:t>并</w:t>
      </w:r>
      <w:r>
        <w:rPr>
          <w:rFonts w:ascii="宋体" w:hAnsi="宋体"/>
          <w:sz w:val="24"/>
        </w:rPr>
        <w:t>移交</w:t>
      </w:r>
      <w:r>
        <w:rPr>
          <w:rFonts w:ascii="宋体" w:hAnsi="宋体" w:hint="eastAsia"/>
          <w:sz w:val="24"/>
        </w:rPr>
        <w:t>甲方</w:t>
      </w:r>
      <w:r>
        <w:rPr>
          <w:rFonts w:ascii="宋体" w:hAnsi="宋体"/>
          <w:sz w:val="24"/>
        </w:rPr>
        <w:t>且双方</w:t>
      </w:r>
      <w:r>
        <w:rPr>
          <w:rFonts w:ascii="宋体" w:hAnsi="宋体" w:hint="eastAsia"/>
          <w:sz w:val="24"/>
        </w:rPr>
        <w:t>完成结算</w:t>
      </w:r>
      <w:r>
        <w:rPr>
          <w:rFonts w:ascii="宋体" w:hAnsi="宋体"/>
          <w:sz w:val="24"/>
        </w:rPr>
        <w:t>确认后，甲方向乙方支付至结算总价的</w:t>
      </w:r>
      <w:r>
        <w:rPr>
          <w:rFonts w:ascii="宋体" w:hAnsi="宋体" w:hint="eastAsia"/>
          <w:sz w:val="24"/>
        </w:rPr>
        <w:t>95</w:t>
      </w:r>
      <w:r>
        <w:rPr>
          <w:rFonts w:ascii="宋体" w:hAnsi="宋体"/>
          <w:sz w:val="24"/>
        </w:rPr>
        <w:t>%；</w:t>
      </w:r>
    </w:p>
    <w:p w14:paraId="3D9B7B07" w14:textId="77777777" w:rsidR="000D4ECD" w:rsidRDefault="003111B2">
      <w:pPr>
        <w:widowControl/>
        <w:spacing w:line="380" w:lineRule="exact"/>
        <w:ind w:rightChars="-38" w:right="-80"/>
        <w:jc w:val="left"/>
        <w:rPr>
          <w:rFonts w:ascii="宋体" w:hAnsi="宋体"/>
          <w:sz w:val="24"/>
        </w:rPr>
      </w:pPr>
      <w:r>
        <w:rPr>
          <w:rFonts w:ascii="宋体" w:hAnsi="宋体"/>
          <w:sz w:val="24"/>
        </w:rPr>
        <w:t>3.2.3</w:t>
      </w:r>
      <w:r>
        <w:rPr>
          <w:rFonts w:ascii="宋体" w:hAnsi="宋体" w:hint="eastAsia"/>
          <w:sz w:val="24"/>
        </w:rPr>
        <w:t>余留</w:t>
      </w:r>
      <w:r>
        <w:rPr>
          <w:rFonts w:ascii="宋体" w:hAnsi="宋体"/>
          <w:sz w:val="24"/>
        </w:rPr>
        <w:t>结算总价的</w:t>
      </w:r>
      <w:r>
        <w:rPr>
          <w:rFonts w:ascii="宋体" w:hAnsi="宋体" w:hint="eastAsia"/>
          <w:sz w:val="24"/>
        </w:rPr>
        <w:t>5</w:t>
      </w:r>
      <w:r>
        <w:rPr>
          <w:rFonts w:ascii="宋体" w:hAnsi="宋体"/>
          <w:sz w:val="24"/>
        </w:rPr>
        <w:t>%作为本工程保修金，</w:t>
      </w:r>
      <w:r>
        <w:rPr>
          <w:rFonts w:ascii="宋体" w:hAnsi="宋体" w:hint="eastAsia"/>
          <w:sz w:val="24"/>
        </w:rPr>
        <w:t>保修期</w:t>
      </w:r>
      <w:r>
        <w:rPr>
          <w:rFonts w:ascii="宋体" w:hAnsi="宋体"/>
          <w:sz w:val="24"/>
        </w:rPr>
        <w:t>满两年后无息结算支付</w:t>
      </w:r>
      <w:r>
        <w:rPr>
          <w:rFonts w:ascii="宋体" w:hAnsi="宋体" w:hint="eastAsia"/>
          <w:sz w:val="24"/>
        </w:rPr>
        <w:t>。甲方付清保修金后</w:t>
      </w:r>
      <w:r>
        <w:rPr>
          <w:rFonts w:ascii="宋体" w:hAnsi="宋体"/>
          <w:sz w:val="24"/>
        </w:rPr>
        <w:t>，</w:t>
      </w:r>
      <w:r>
        <w:rPr>
          <w:rFonts w:ascii="宋体" w:hAnsi="宋体" w:hint="eastAsia"/>
          <w:sz w:val="24"/>
        </w:rPr>
        <w:t>并</w:t>
      </w:r>
      <w:r>
        <w:rPr>
          <w:rFonts w:ascii="宋体" w:hAnsi="宋体"/>
          <w:sz w:val="24"/>
        </w:rPr>
        <w:t>不免除乙方履行合同规定的保修责任。</w:t>
      </w:r>
    </w:p>
    <w:p w14:paraId="10CB9469" w14:textId="77777777" w:rsidR="000D4ECD" w:rsidRDefault="003111B2">
      <w:pPr>
        <w:widowControl/>
        <w:spacing w:line="380" w:lineRule="exact"/>
        <w:ind w:rightChars="-38" w:right="-80"/>
        <w:jc w:val="left"/>
        <w:rPr>
          <w:rFonts w:ascii="宋体" w:hAnsi="宋体"/>
          <w:sz w:val="24"/>
        </w:rPr>
      </w:pPr>
      <w:r>
        <w:rPr>
          <w:rFonts w:ascii="宋体" w:hAnsi="宋体" w:hint="eastAsia"/>
          <w:sz w:val="24"/>
        </w:rPr>
        <w:t>3.3 （无）。</w:t>
      </w:r>
    </w:p>
    <w:p w14:paraId="6D0943F4" w14:textId="35422F54" w:rsidR="000D4ECD" w:rsidRDefault="003111B2">
      <w:pPr>
        <w:widowControl/>
        <w:spacing w:line="380" w:lineRule="exact"/>
        <w:jc w:val="left"/>
        <w:rPr>
          <w:rFonts w:ascii="宋体" w:hAnsi="宋体"/>
          <w:sz w:val="24"/>
        </w:rPr>
      </w:pPr>
      <w:r>
        <w:rPr>
          <w:rFonts w:ascii="宋体" w:hAnsi="宋体" w:hint="eastAsia"/>
          <w:sz w:val="24"/>
        </w:rPr>
        <w:t>3.4在申请付款时，乙方应向甲方提供付款申请(每次)、工作完成情况汇总/验收合格证明资料(须经监理、甲方签认)/保修合格证明资料(须经甲方签认)及等额的甲方认可的增值税普通</w:t>
      </w:r>
      <w:r>
        <w:rPr>
          <w:rFonts w:ascii="宋体" w:hAnsi="宋体"/>
          <w:sz w:val="24"/>
        </w:rPr>
        <w:t>发票</w:t>
      </w:r>
      <w:r>
        <w:rPr>
          <w:rFonts w:ascii="宋体" w:hAnsi="宋体" w:hint="eastAsia"/>
          <w:sz w:val="24"/>
        </w:rPr>
        <w:t>。</w:t>
      </w:r>
    </w:p>
    <w:p w14:paraId="43C1A3E1" w14:textId="77777777" w:rsidR="000D4ECD" w:rsidRDefault="003111B2">
      <w:pPr>
        <w:widowControl/>
        <w:spacing w:line="380" w:lineRule="exact"/>
        <w:jc w:val="left"/>
        <w:rPr>
          <w:rFonts w:ascii="宋体" w:hAnsi="宋体"/>
          <w:sz w:val="24"/>
        </w:rPr>
      </w:pPr>
      <w:r>
        <w:rPr>
          <w:rFonts w:ascii="宋体" w:hAnsi="宋体" w:hint="eastAsia"/>
          <w:sz w:val="24"/>
        </w:rPr>
        <w:t>3.5乙方未及时交齐其他相关资料的，甲方有权不支付合同款且不承担逾期付款责任。</w:t>
      </w:r>
    </w:p>
    <w:p w14:paraId="76B8C1E8" w14:textId="77777777" w:rsidR="000D4ECD" w:rsidRDefault="003111B2">
      <w:pPr>
        <w:widowControl/>
        <w:spacing w:line="380" w:lineRule="exact"/>
        <w:jc w:val="left"/>
        <w:rPr>
          <w:rFonts w:ascii="宋体" w:hAnsi="宋体"/>
          <w:sz w:val="24"/>
        </w:rPr>
      </w:pPr>
      <w:r>
        <w:rPr>
          <w:rFonts w:ascii="宋体" w:hAnsi="宋体" w:hint="eastAsia"/>
          <w:sz w:val="24"/>
        </w:rPr>
        <w:t>3.6乙方收款帐户开户名称必须与本合同书乙方名称、收款发票开具单位名称一致，否则甲方有权不支付合同款且不视为违约。甲方发现乙方开具假发票的，有权中止支付合同款，乙方须书面向甲方承认开具假发票行为并重新开具合法发票，同时乙方向甲方支付金额等于假发票金额10%的违约金。</w:t>
      </w:r>
    </w:p>
    <w:p w14:paraId="28F3D2F3" w14:textId="77777777" w:rsidR="000D4ECD" w:rsidRDefault="003111B2">
      <w:pPr>
        <w:widowControl/>
        <w:spacing w:line="380" w:lineRule="exact"/>
        <w:jc w:val="left"/>
        <w:rPr>
          <w:rFonts w:ascii="宋体" w:hAnsi="宋体"/>
          <w:sz w:val="24"/>
        </w:rPr>
      </w:pPr>
      <w:r>
        <w:rPr>
          <w:rFonts w:ascii="宋体" w:hAnsi="宋体" w:hint="eastAsia"/>
          <w:sz w:val="24"/>
        </w:rPr>
        <w:t>3.7工程竣工验收合格并正式移交甲方后30天内，乙方须将相关的完整结算资料送交甲方，否则甲方有权延迟(至少6个月）办理结算及支付合同款。结算资料包括但不限于（如有均须提供，并须提供原件）：</w:t>
      </w:r>
    </w:p>
    <w:p w14:paraId="2CF07CE2" w14:textId="77777777" w:rsidR="000D4ECD" w:rsidRDefault="003111B2">
      <w:pPr>
        <w:widowControl/>
        <w:spacing w:line="380" w:lineRule="exact"/>
        <w:jc w:val="left"/>
        <w:rPr>
          <w:rFonts w:ascii="宋体" w:hAnsi="宋体"/>
          <w:sz w:val="24"/>
        </w:rPr>
      </w:pPr>
      <w:r>
        <w:rPr>
          <w:rFonts w:ascii="宋体" w:hAnsi="宋体" w:hint="eastAsia"/>
          <w:sz w:val="24"/>
        </w:rPr>
        <w:t xml:space="preserve">     (1) 工程结算申请会签表（一份，格式甲供）；</w:t>
      </w:r>
    </w:p>
    <w:p w14:paraId="20F3C451" w14:textId="77777777" w:rsidR="000D4ECD" w:rsidRDefault="003111B2">
      <w:pPr>
        <w:widowControl/>
        <w:spacing w:line="380" w:lineRule="exact"/>
        <w:jc w:val="left"/>
        <w:rPr>
          <w:rFonts w:ascii="宋体" w:hAnsi="宋体"/>
          <w:sz w:val="24"/>
        </w:rPr>
      </w:pPr>
      <w:r>
        <w:rPr>
          <w:rFonts w:ascii="宋体" w:hAnsi="宋体" w:hint="eastAsia"/>
          <w:sz w:val="24"/>
        </w:rPr>
        <w:t xml:space="preserve">     (2) 工程结算书（含工程量计算书、报价书等，同时提供电子版）；</w:t>
      </w:r>
    </w:p>
    <w:p w14:paraId="42BF2593" w14:textId="77777777" w:rsidR="000D4ECD" w:rsidRDefault="003111B2">
      <w:pPr>
        <w:widowControl/>
        <w:spacing w:line="380" w:lineRule="exact"/>
        <w:jc w:val="left"/>
        <w:rPr>
          <w:rFonts w:ascii="宋体" w:hAnsi="宋体"/>
          <w:sz w:val="24"/>
        </w:rPr>
      </w:pPr>
      <w:r>
        <w:rPr>
          <w:rFonts w:ascii="宋体" w:hAnsi="宋体" w:hint="eastAsia"/>
          <w:sz w:val="24"/>
        </w:rPr>
        <w:t xml:space="preserve">     (3) 工程竣工图(一式四份，含电子版)；</w:t>
      </w:r>
    </w:p>
    <w:p w14:paraId="3A11638D" w14:textId="77777777" w:rsidR="000D4ECD" w:rsidRDefault="003111B2">
      <w:pPr>
        <w:widowControl/>
        <w:spacing w:line="380" w:lineRule="exact"/>
        <w:jc w:val="left"/>
        <w:rPr>
          <w:rFonts w:ascii="宋体" w:hAnsi="宋体"/>
          <w:sz w:val="24"/>
        </w:rPr>
      </w:pPr>
      <w:r>
        <w:rPr>
          <w:rFonts w:ascii="宋体" w:hAnsi="宋体" w:hint="eastAsia"/>
          <w:sz w:val="24"/>
        </w:rPr>
        <w:t xml:space="preserve">     (4) 工程竣工验收证明资料；</w:t>
      </w:r>
    </w:p>
    <w:p w14:paraId="4824E852" w14:textId="77777777" w:rsidR="000D4ECD" w:rsidRDefault="003111B2">
      <w:pPr>
        <w:widowControl/>
        <w:spacing w:line="380" w:lineRule="exact"/>
        <w:jc w:val="left"/>
        <w:rPr>
          <w:rFonts w:ascii="宋体" w:hAnsi="宋体"/>
          <w:sz w:val="24"/>
        </w:rPr>
      </w:pPr>
      <w:r>
        <w:rPr>
          <w:rFonts w:ascii="宋体" w:hAnsi="宋体" w:hint="eastAsia"/>
          <w:sz w:val="24"/>
        </w:rPr>
        <w:t xml:space="preserve">     (5) 工程竣工移交证明资料；</w:t>
      </w:r>
    </w:p>
    <w:p w14:paraId="4AF1724C" w14:textId="77777777" w:rsidR="000D4ECD" w:rsidRDefault="003111B2">
      <w:pPr>
        <w:widowControl/>
        <w:spacing w:line="380" w:lineRule="exact"/>
        <w:jc w:val="left"/>
        <w:rPr>
          <w:sz w:val="24"/>
        </w:rPr>
      </w:pPr>
      <w:r>
        <w:rPr>
          <w:rFonts w:ascii="宋体" w:hAnsi="宋体" w:hint="eastAsia"/>
          <w:sz w:val="24"/>
        </w:rPr>
        <w:t xml:space="preserve">     (6) </w:t>
      </w:r>
      <w:r>
        <w:rPr>
          <w:rFonts w:ascii="Arial" w:hAnsi="Arial"/>
          <w:sz w:val="24"/>
        </w:rPr>
        <w:t>工程材料及设备清单</w:t>
      </w:r>
      <w:r>
        <w:rPr>
          <w:rFonts w:ascii="Arial" w:hAnsi="Arial" w:hint="eastAsia"/>
          <w:sz w:val="24"/>
        </w:rPr>
        <w:t>（含品牌、规格型号及数量等内容）；</w:t>
      </w:r>
    </w:p>
    <w:p w14:paraId="2BBAA5A7" w14:textId="77777777" w:rsidR="000D4ECD" w:rsidRDefault="003111B2">
      <w:pPr>
        <w:widowControl/>
        <w:spacing w:line="380" w:lineRule="exact"/>
        <w:jc w:val="left"/>
        <w:rPr>
          <w:rFonts w:ascii="宋体" w:hAnsi="宋体"/>
          <w:sz w:val="24"/>
        </w:rPr>
      </w:pPr>
      <w:r>
        <w:rPr>
          <w:rFonts w:ascii="宋体" w:hAnsi="宋体" w:hint="eastAsia"/>
          <w:sz w:val="24"/>
        </w:rPr>
        <w:t xml:space="preserve">     (7) </w:t>
      </w:r>
      <w:r>
        <w:rPr>
          <w:rFonts w:ascii="Arial" w:hAnsi="Arial"/>
          <w:sz w:val="24"/>
        </w:rPr>
        <w:t>材料及设备说明书</w:t>
      </w:r>
      <w:r>
        <w:rPr>
          <w:rFonts w:ascii="Arial" w:hAnsi="Arial" w:hint="eastAsia"/>
          <w:sz w:val="24"/>
        </w:rPr>
        <w:t>、</w:t>
      </w:r>
      <w:r>
        <w:rPr>
          <w:rFonts w:ascii="Arial" w:hAnsi="Arial"/>
          <w:sz w:val="24"/>
        </w:rPr>
        <w:t>材料产品认证书、检测报告</w:t>
      </w:r>
      <w:r>
        <w:rPr>
          <w:rFonts w:ascii="Arial" w:hAnsi="Arial" w:hint="eastAsia"/>
          <w:sz w:val="24"/>
        </w:rPr>
        <w:t>、</w:t>
      </w:r>
      <w:r>
        <w:rPr>
          <w:rFonts w:ascii="Arial" w:hAnsi="Arial"/>
          <w:sz w:val="24"/>
        </w:rPr>
        <w:t>合格证及</w:t>
      </w:r>
      <w:r>
        <w:rPr>
          <w:rFonts w:ascii="宋体" w:hAnsi="宋体" w:hint="eastAsia"/>
          <w:sz w:val="24"/>
        </w:rPr>
        <w:t>进场甲方检验证明</w:t>
      </w:r>
      <w:r>
        <w:rPr>
          <w:rFonts w:ascii="Arial" w:hAnsi="Arial" w:hint="eastAsia"/>
          <w:sz w:val="24"/>
        </w:rPr>
        <w:t>；</w:t>
      </w:r>
    </w:p>
    <w:p w14:paraId="3271BB8E" w14:textId="77777777" w:rsidR="000D4ECD" w:rsidRDefault="003111B2">
      <w:pPr>
        <w:widowControl/>
        <w:spacing w:line="380" w:lineRule="exact"/>
        <w:jc w:val="left"/>
        <w:rPr>
          <w:rFonts w:ascii="宋体" w:hAnsi="宋体"/>
          <w:sz w:val="24"/>
        </w:rPr>
      </w:pPr>
      <w:r>
        <w:rPr>
          <w:rFonts w:ascii="宋体" w:hAnsi="宋体" w:hint="eastAsia"/>
          <w:sz w:val="24"/>
        </w:rPr>
        <w:t xml:space="preserve">     (8) 设计变更单及现场签证单；</w:t>
      </w:r>
    </w:p>
    <w:p w14:paraId="5034FFCA" w14:textId="77777777" w:rsidR="000D4ECD" w:rsidRDefault="003111B2">
      <w:pPr>
        <w:widowControl/>
        <w:spacing w:line="380" w:lineRule="exact"/>
        <w:jc w:val="left"/>
        <w:rPr>
          <w:rFonts w:ascii="宋体" w:hAnsi="宋体"/>
          <w:sz w:val="24"/>
        </w:rPr>
      </w:pPr>
      <w:r>
        <w:rPr>
          <w:rFonts w:ascii="宋体" w:hAnsi="宋体" w:hint="eastAsia"/>
          <w:sz w:val="24"/>
        </w:rPr>
        <w:t xml:space="preserve">     (9) 图纸会审纪录及工程洽商记录；  </w:t>
      </w:r>
    </w:p>
    <w:p w14:paraId="1C45D3FB" w14:textId="77777777" w:rsidR="000D4ECD" w:rsidRDefault="003111B2">
      <w:pPr>
        <w:widowControl/>
        <w:spacing w:line="380" w:lineRule="exact"/>
        <w:jc w:val="left"/>
        <w:rPr>
          <w:rFonts w:ascii="宋体" w:hAnsi="宋体"/>
          <w:sz w:val="24"/>
        </w:rPr>
      </w:pPr>
      <w:r>
        <w:rPr>
          <w:rFonts w:ascii="宋体" w:hAnsi="宋体" w:hint="eastAsia"/>
          <w:sz w:val="24"/>
        </w:rPr>
        <w:t xml:space="preserve">     (10) 监理工程师或甲方施工指令；</w:t>
      </w:r>
    </w:p>
    <w:p w14:paraId="3DE217BB" w14:textId="77777777" w:rsidR="000D4ECD" w:rsidRDefault="003111B2">
      <w:pPr>
        <w:widowControl/>
        <w:spacing w:line="380" w:lineRule="exact"/>
        <w:jc w:val="left"/>
        <w:rPr>
          <w:rFonts w:ascii="宋体" w:hAnsi="宋体"/>
          <w:sz w:val="24"/>
        </w:rPr>
      </w:pPr>
      <w:r>
        <w:rPr>
          <w:rFonts w:ascii="宋体" w:hAnsi="宋体" w:hint="eastAsia"/>
          <w:sz w:val="24"/>
        </w:rPr>
        <w:t xml:space="preserve">     (11) 会议纪要；    </w:t>
      </w:r>
    </w:p>
    <w:p w14:paraId="25B528B8" w14:textId="77777777" w:rsidR="000D4ECD" w:rsidRDefault="003111B2">
      <w:pPr>
        <w:widowControl/>
        <w:spacing w:line="380" w:lineRule="exact"/>
        <w:jc w:val="left"/>
        <w:rPr>
          <w:rFonts w:ascii="宋体" w:hAnsi="宋体"/>
          <w:sz w:val="24"/>
        </w:rPr>
      </w:pPr>
      <w:r>
        <w:rPr>
          <w:rFonts w:ascii="宋体" w:hAnsi="宋体" w:hint="eastAsia"/>
          <w:sz w:val="24"/>
        </w:rPr>
        <w:t xml:space="preserve">     (12) 其他结算资料；</w:t>
      </w:r>
    </w:p>
    <w:p w14:paraId="31E7CEC5" w14:textId="77777777" w:rsidR="000D4ECD" w:rsidRDefault="003111B2">
      <w:pPr>
        <w:widowControl/>
        <w:spacing w:line="380" w:lineRule="exact"/>
        <w:jc w:val="left"/>
        <w:rPr>
          <w:rFonts w:ascii="宋体" w:hAnsi="宋体"/>
          <w:sz w:val="24"/>
        </w:rPr>
      </w:pPr>
      <w:r>
        <w:rPr>
          <w:rFonts w:ascii="宋体" w:hAnsi="宋体" w:hint="eastAsia"/>
          <w:sz w:val="24"/>
        </w:rPr>
        <w:t xml:space="preserve">     (13) 移交资料签收表。</w:t>
      </w:r>
    </w:p>
    <w:p w14:paraId="24F430B0" w14:textId="77777777" w:rsidR="000D4ECD" w:rsidRDefault="003111B2">
      <w:pPr>
        <w:widowControl/>
        <w:spacing w:line="380" w:lineRule="exact"/>
        <w:jc w:val="left"/>
        <w:rPr>
          <w:rFonts w:ascii="宋体" w:hAnsi="宋体"/>
          <w:sz w:val="24"/>
        </w:rPr>
      </w:pPr>
      <w:r>
        <w:rPr>
          <w:rFonts w:ascii="宋体" w:hAnsi="宋体" w:hint="eastAsia"/>
          <w:sz w:val="24"/>
        </w:rPr>
        <w:lastRenderedPageBreak/>
        <w:t>3.8乙方须在签证内容完成之日起3天内、并在隐蔽前（变更工程被隐蔽无法计量的，甲方及监理单位有权拒绝签证）填写签证单及相应的补充预算书（各一式四份）由乙方项目经理签字并加盖公章后报监理单位及甲方，超过3天提报的，甲方及监理有权拒绝签证。</w:t>
      </w:r>
    </w:p>
    <w:p w14:paraId="46FC909A" w14:textId="77777777" w:rsidR="000D4ECD" w:rsidRDefault="003111B2">
      <w:pPr>
        <w:widowControl/>
        <w:spacing w:line="380" w:lineRule="exact"/>
        <w:jc w:val="left"/>
        <w:rPr>
          <w:rFonts w:ascii="宋体" w:hAnsi="宋体"/>
          <w:sz w:val="24"/>
        </w:rPr>
      </w:pPr>
      <w:r>
        <w:rPr>
          <w:rFonts w:ascii="宋体" w:hAnsi="宋体" w:hint="eastAsia"/>
          <w:sz w:val="24"/>
        </w:rPr>
        <w:t>3.9签证单由乙方按甲方规定的格式填写。签证执行“一事一签证”的原则，分别列明，而不能混编。签证单须注明如下相关内容（但不得出现签证工日或金额，否则作废）：</w:t>
      </w:r>
    </w:p>
    <w:p w14:paraId="6244346B" w14:textId="77777777" w:rsidR="000D4ECD" w:rsidRDefault="003111B2">
      <w:pPr>
        <w:widowControl/>
        <w:spacing w:line="380" w:lineRule="exact"/>
        <w:jc w:val="left"/>
        <w:rPr>
          <w:rFonts w:ascii="宋体" w:hAnsi="宋体"/>
          <w:sz w:val="24"/>
        </w:rPr>
      </w:pPr>
      <w:r>
        <w:rPr>
          <w:rFonts w:ascii="宋体" w:hAnsi="宋体" w:hint="eastAsia"/>
          <w:sz w:val="24"/>
        </w:rPr>
        <w:t xml:space="preserve">  1）变更指令的签发时间及编号；</w:t>
      </w:r>
    </w:p>
    <w:p w14:paraId="6D9BC9DB" w14:textId="77777777" w:rsidR="000D4ECD" w:rsidRDefault="003111B2">
      <w:pPr>
        <w:widowControl/>
        <w:spacing w:line="380" w:lineRule="exact"/>
        <w:jc w:val="left"/>
        <w:rPr>
          <w:rFonts w:ascii="宋体" w:hAnsi="宋体"/>
          <w:sz w:val="24"/>
        </w:rPr>
      </w:pPr>
      <w:r>
        <w:rPr>
          <w:rFonts w:ascii="宋体" w:hAnsi="宋体" w:hint="eastAsia"/>
          <w:sz w:val="24"/>
        </w:rPr>
        <w:t xml:space="preserve">  2）签证事实发生、完成及提交的日期；</w:t>
      </w:r>
    </w:p>
    <w:p w14:paraId="0C9BC05C" w14:textId="77777777" w:rsidR="000D4ECD" w:rsidRDefault="003111B2">
      <w:pPr>
        <w:widowControl/>
        <w:spacing w:line="380" w:lineRule="exact"/>
        <w:jc w:val="left"/>
        <w:rPr>
          <w:rFonts w:ascii="宋体" w:hAnsi="宋体"/>
          <w:sz w:val="24"/>
        </w:rPr>
      </w:pPr>
      <w:r>
        <w:rPr>
          <w:rFonts w:ascii="宋体" w:hAnsi="宋体" w:hint="eastAsia"/>
          <w:sz w:val="24"/>
        </w:rPr>
        <w:t xml:space="preserve">  3）签证事实发生的原因（变更指令等函件作为附件）；</w:t>
      </w:r>
    </w:p>
    <w:p w14:paraId="4E2F4F2E" w14:textId="77777777" w:rsidR="000D4ECD" w:rsidRDefault="003111B2">
      <w:pPr>
        <w:widowControl/>
        <w:tabs>
          <w:tab w:val="left" w:pos="7560"/>
        </w:tabs>
        <w:spacing w:line="380" w:lineRule="exact"/>
        <w:jc w:val="left"/>
        <w:rPr>
          <w:rFonts w:ascii="宋体" w:hAnsi="宋体"/>
          <w:sz w:val="24"/>
        </w:rPr>
      </w:pPr>
      <w:r>
        <w:rPr>
          <w:rFonts w:ascii="宋体" w:hAnsi="宋体" w:hint="eastAsia"/>
          <w:sz w:val="24"/>
        </w:rPr>
        <w:t xml:space="preserve">  4）签证事实及完成情况简述，对无法追索的工程签证必须要有详细的附图或照片，并要求至少开工前一张，完工后一张；</w:t>
      </w:r>
    </w:p>
    <w:p w14:paraId="07FD75AD" w14:textId="77777777" w:rsidR="000D4ECD" w:rsidRDefault="003111B2">
      <w:pPr>
        <w:widowControl/>
        <w:tabs>
          <w:tab w:val="left" w:pos="7560"/>
        </w:tabs>
        <w:spacing w:line="380" w:lineRule="exact"/>
        <w:jc w:val="left"/>
        <w:rPr>
          <w:rFonts w:ascii="宋体" w:hAnsi="宋体"/>
          <w:sz w:val="24"/>
        </w:rPr>
      </w:pPr>
      <w:r>
        <w:rPr>
          <w:rFonts w:ascii="宋体" w:hAnsi="宋体" w:hint="eastAsia"/>
          <w:sz w:val="24"/>
        </w:rPr>
        <w:t xml:space="preserve">  5）涉及经济或工期索赔的数量或天数；</w:t>
      </w:r>
    </w:p>
    <w:p w14:paraId="219818C9" w14:textId="77777777" w:rsidR="000D4ECD" w:rsidRDefault="003111B2">
      <w:pPr>
        <w:widowControl/>
        <w:tabs>
          <w:tab w:val="left" w:pos="7560"/>
        </w:tabs>
        <w:spacing w:line="380" w:lineRule="exact"/>
        <w:jc w:val="left"/>
        <w:rPr>
          <w:rFonts w:ascii="宋体" w:hAnsi="宋体"/>
          <w:sz w:val="24"/>
        </w:rPr>
      </w:pPr>
      <w:r>
        <w:rPr>
          <w:rFonts w:ascii="宋体" w:hAnsi="宋体" w:hint="eastAsia"/>
          <w:sz w:val="24"/>
        </w:rPr>
        <w:t xml:space="preserve">  6）乙方项目经理的签字和乙方公章章印。</w:t>
      </w:r>
    </w:p>
    <w:p w14:paraId="62FB8D91" w14:textId="77777777" w:rsidR="000D4ECD" w:rsidRDefault="003111B2">
      <w:pPr>
        <w:widowControl/>
        <w:tabs>
          <w:tab w:val="left" w:pos="7560"/>
        </w:tabs>
        <w:spacing w:line="380" w:lineRule="exact"/>
        <w:jc w:val="left"/>
        <w:rPr>
          <w:rFonts w:ascii="宋体" w:hAnsi="宋体"/>
          <w:sz w:val="24"/>
        </w:rPr>
      </w:pPr>
      <w:r>
        <w:rPr>
          <w:rFonts w:ascii="宋体" w:hAnsi="宋体" w:hint="eastAsia"/>
          <w:sz w:val="24"/>
        </w:rPr>
        <w:t>3.10补充预算书格式按甲方要求执行，内容必须包括：编制说明、工程预算书、相应的设计变更文件、签证单编号等。补充预算书的编制说明中要说明计价依据（取费等级、信息价期数、选择何种定额、相关费率取值、市场价、特殊价格来源等内容）。</w:t>
      </w:r>
    </w:p>
    <w:p w14:paraId="6772D681" w14:textId="77777777" w:rsidR="000D4ECD" w:rsidRDefault="003111B2">
      <w:pPr>
        <w:widowControl/>
        <w:tabs>
          <w:tab w:val="left" w:pos="7560"/>
        </w:tabs>
        <w:spacing w:line="380" w:lineRule="exact"/>
        <w:jc w:val="left"/>
        <w:rPr>
          <w:rFonts w:ascii="宋体" w:hAnsi="宋体"/>
          <w:sz w:val="24"/>
        </w:rPr>
      </w:pPr>
      <w:r>
        <w:rPr>
          <w:rFonts w:ascii="宋体" w:hAnsi="宋体" w:hint="eastAsia"/>
          <w:sz w:val="24"/>
        </w:rPr>
        <w:t>3.11签证单及补充预算书须监理及甲方主管领导审批签字并加盖甲方、监理的单位公章方为有效（甲方项目部及监理工程师不得在签证单、补充预算书上签认有关价格和金额）。签证单原件由甲方持两份、监理单位持一份、乙方持一份。乙方凭原件办理结算。违反本条款要求的签证单结算时视为无效，相关费用不予承认和结算。</w:t>
      </w:r>
      <w:r>
        <w:rPr>
          <w:rFonts w:ascii="宋体" w:hAnsi="宋体" w:hint="eastAsia"/>
          <w:sz w:val="24"/>
          <w:lang w:val="zh-CN"/>
        </w:rPr>
        <w:t>本</w:t>
      </w:r>
      <w:r>
        <w:rPr>
          <w:rFonts w:ascii="宋体" w:hAnsi="宋体" w:hint="eastAsia"/>
          <w:sz w:val="24"/>
        </w:rPr>
        <w:t>工程竣工验收合格后提交的签证单均为无效，甲方不予承认和结算。</w:t>
      </w:r>
    </w:p>
    <w:p w14:paraId="3B9C031B" w14:textId="77777777" w:rsidR="000D4ECD" w:rsidRDefault="003111B2">
      <w:pPr>
        <w:widowControl/>
        <w:spacing w:line="380" w:lineRule="exact"/>
        <w:jc w:val="left"/>
        <w:rPr>
          <w:rFonts w:ascii="宋体" w:hAnsi="宋体"/>
          <w:sz w:val="24"/>
        </w:rPr>
      </w:pPr>
      <w:r>
        <w:rPr>
          <w:rFonts w:ascii="宋体" w:hAnsi="宋体" w:hint="eastAsia"/>
          <w:sz w:val="24"/>
        </w:rPr>
        <w:t>3.12如乙方未按时编制相应补充预算书，甲方有权自行依据所掌握的资料决定签证需调整的金额，若为调减价款，则直接在合同款中扣除，若为调增价款，则增加金额在工程结算时一并结算支付。技术处理单、隐蔽验收单、材料验收单等均不能作为补充预算及竣工结算计价的依据。</w:t>
      </w:r>
    </w:p>
    <w:p w14:paraId="6B300064" w14:textId="77777777" w:rsidR="000D4ECD" w:rsidRDefault="003111B2">
      <w:pPr>
        <w:widowControl/>
        <w:spacing w:line="380" w:lineRule="exact"/>
        <w:jc w:val="left"/>
        <w:rPr>
          <w:rFonts w:ascii="宋体" w:hAnsi="宋体"/>
          <w:sz w:val="24"/>
        </w:rPr>
      </w:pPr>
      <w:r>
        <w:rPr>
          <w:rFonts w:ascii="宋体" w:hAnsi="宋体" w:hint="eastAsia"/>
          <w:sz w:val="24"/>
        </w:rPr>
        <w:t>3.13签证工程量单位尽量采用国际单位（米、立方米、平方米、吨、公里等）,尽量避免使用不规范的单位，如：项、座、次、车等，定额内包括在内的工程不得签，如管码、部分管件，安装与土建正常交叉作业引起的误工费等。</w:t>
      </w:r>
    </w:p>
    <w:p w14:paraId="2B8BF783" w14:textId="77777777" w:rsidR="000D4ECD" w:rsidRDefault="003111B2">
      <w:pPr>
        <w:widowControl/>
        <w:spacing w:line="380" w:lineRule="exact"/>
        <w:jc w:val="left"/>
        <w:rPr>
          <w:rFonts w:ascii="宋体" w:hAnsi="宋体"/>
          <w:sz w:val="24"/>
        </w:rPr>
      </w:pPr>
      <w:r>
        <w:rPr>
          <w:rFonts w:ascii="宋体" w:hAnsi="宋体" w:hint="eastAsia"/>
          <w:sz w:val="24"/>
        </w:rPr>
        <w:t>3.14当无法根据设计变更文件直接计算出工程量（如因变更引起的凿槽洞工程量）或者相应设计变更文件的某条或某几条只完成了一部分时，项目部以及监理工程师可直接在签证单中签认相应的工程量，但必须有两位以上现场工程师按实测量后，才能签字确认完成或未完成的事实或者工程量。对于一些不能根据工程实体计算工程量的工程，如抽水、场地清理等，应尽量对该项工作进行描述：如水泵的型号、功率、抽水时间；场地清理范围、内容；而不能直接签署抽水台班或人工工日。</w:t>
      </w:r>
    </w:p>
    <w:p w14:paraId="33A327BE" w14:textId="77777777" w:rsidR="000D4ECD" w:rsidRDefault="003111B2">
      <w:pPr>
        <w:widowControl/>
        <w:tabs>
          <w:tab w:val="left" w:pos="180"/>
        </w:tabs>
        <w:spacing w:line="360" w:lineRule="exact"/>
        <w:jc w:val="left"/>
        <w:rPr>
          <w:rFonts w:ascii="宋体" w:hAnsi="宋体"/>
          <w:sz w:val="24"/>
        </w:rPr>
      </w:pPr>
      <w:r>
        <w:rPr>
          <w:rFonts w:ascii="宋体" w:hAnsi="宋体" w:hint="eastAsia"/>
          <w:sz w:val="24"/>
        </w:rPr>
        <w:t>3.15未按下表权限完成审批的签证单，无论甲方或监理任何人签字盖章，甲方均不承认和支付任何费用，乙方亦不向甲方主张任何权利：</w:t>
      </w:r>
    </w:p>
    <w:tbl>
      <w:tblPr>
        <w:tblStyle w:val="af0"/>
        <w:tblW w:w="8931" w:type="dxa"/>
        <w:jc w:val="center"/>
        <w:tblLayout w:type="fixed"/>
        <w:tblLook w:val="04A0" w:firstRow="1" w:lastRow="0" w:firstColumn="1" w:lastColumn="0" w:noHBand="0" w:noVBand="1"/>
      </w:tblPr>
      <w:tblGrid>
        <w:gridCol w:w="4751"/>
        <w:gridCol w:w="4180"/>
      </w:tblGrid>
      <w:tr w:rsidR="000D4ECD" w14:paraId="591FD401" w14:textId="77777777">
        <w:trPr>
          <w:jc w:val="center"/>
        </w:trPr>
        <w:tc>
          <w:tcPr>
            <w:tcW w:w="4751" w:type="dxa"/>
          </w:tcPr>
          <w:p w14:paraId="153884FC" w14:textId="77777777" w:rsidR="000D4ECD" w:rsidRDefault="003111B2">
            <w:pPr>
              <w:widowControl/>
              <w:spacing w:line="380" w:lineRule="exact"/>
              <w:jc w:val="center"/>
              <w:rPr>
                <w:rFonts w:ascii="宋体" w:hAnsi="宋体"/>
                <w:sz w:val="24"/>
              </w:rPr>
            </w:pPr>
            <w:r>
              <w:rPr>
                <w:rFonts w:ascii="宋体" w:hAnsi="宋体" w:hint="eastAsia"/>
                <w:sz w:val="24"/>
              </w:rPr>
              <w:t>签证金额</w:t>
            </w:r>
          </w:p>
        </w:tc>
        <w:tc>
          <w:tcPr>
            <w:tcW w:w="4180" w:type="dxa"/>
          </w:tcPr>
          <w:p w14:paraId="34526CAC" w14:textId="77777777" w:rsidR="000D4ECD" w:rsidRDefault="003111B2">
            <w:pPr>
              <w:widowControl/>
              <w:spacing w:line="380" w:lineRule="exact"/>
              <w:jc w:val="center"/>
              <w:rPr>
                <w:rFonts w:ascii="宋体" w:hAnsi="宋体"/>
                <w:sz w:val="24"/>
              </w:rPr>
            </w:pPr>
            <w:r>
              <w:rPr>
                <w:rFonts w:ascii="宋体" w:hAnsi="宋体" w:hint="eastAsia"/>
                <w:sz w:val="24"/>
              </w:rPr>
              <w:t>甲方审批人</w:t>
            </w:r>
          </w:p>
        </w:tc>
      </w:tr>
      <w:tr w:rsidR="000D4ECD" w14:paraId="063F9AB8" w14:textId="77777777">
        <w:trPr>
          <w:jc w:val="center"/>
        </w:trPr>
        <w:tc>
          <w:tcPr>
            <w:tcW w:w="4751" w:type="dxa"/>
          </w:tcPr>
          <w:p w14:paraId="35151C2E" w14:textId="77777777" w:rsidR="000D4ECD" w:rsidRDefault="003111B2">
            <w:pPr>
              <w:widowControl/>
              <w:spacing w:line="380" w:lineRule="exact"/>
              <w:jc w:val="center"/>
              <w:rPr>
                <w:rFonts w:ascii="宋体" w:hAnsi="宋体"/>
                <w:sz w:val="24"/>
              </w:rPr>
            </w:pPr>
            <w:r>
              <w:rPr>
                <w:rFonts w:ascii="宋体" w:hAnsi="宋体" w:hint="eastAsia"/>
                <w:sz w:val="24"/>
              </w:rPr>
              <w:t>1万元以内且合同总价1%以内</w:t>
            </w:r>
          </w:p>
        </w:tc>
        <w:tc>
          <w:tcPr>
            <w:tcW w:w="4180" w:type="dxa"/>
          </w:tcPr>
          <w:p w14:paraId="05E6E72F" w14:textId="77777777" w:rsidR="000D4ECD" w:rsidRDefault="003111B2">
            <w:pPr>
              <w:widowControl/>
              <w:spacing w:line="380" w:lineRule="exact"/>
              <w:jc w:val="center"/>
              <w:rPr>
                <w:rFonts w:ascii="宋体" w:hAnsi="宋体"/>
                <w:sz w:val="24"/>
              </w:rPr>
            </w:pPr>
            <w:r>
              <w:rPr>
                <w:rFonts w:ascii="宋体" w:hAnsi="宋体" w:hint="eastAsia"/>
                <w:sz w:val="24"/>
              </w:rPr>
              <w:t>工业园总经理</w:t>
            </w:r>
          </w:p>
        </w:tc>
      </w:tr>
      <w:tr w:rsidR="000D4ECD" w14:paraId="0012AB36" w14:textId="77777777">
        <w:trPr>
          <w:jc w:val="center"/>
        </w:trPr>
        <w:tc>
          <w:tcPr>
            <w:tcW w:w="4751" w:type="dxa"/>
          </w:tcPr>
          <w:p w14:paraId="511F3180" w14:textId="77777777" w:rsidR="000D4ECD" w:rsidRDefault="003111B2">
            <w:pPr>
              <w:widowControl/>
              <w:spacing w:line="380" w:lineRule="exact"/>
              <w:jc w:val="center"/>
              <w:rPr>
                <w:rFonts w:ascii="宋体" w:hAnsi="宋体"/>
                <w:sz w:val="24"/>
              </w:rPr>
            </w:pPr>
            <w:r>
              <w:rPr>
                <w:rFonts w:ascii="宋体" w:hAnsi="宋体" w:hint="eastAsia"/>
                <w:sz w:val="24"/>
              </w:rPr>
              <w:t>1万元至5万元且合同总价2%以内</w:t>
            </w:r>
          </w:p>
        </w:tc>
        <w:tc>
          <w:tcPr>
            <w:tcW w:w="4180" w:type="dxa"/>
          </w:tcPr>
          <w:p w14:paraId="34BADF3B" w14:textId="77777777" w:rsidR="000D4ECD" w:rsidRDefault="003111B2">
            <w:pPr>
              <w:widowControl/>
              <w:spacing w:line="380" w:lineRule="exact"/>
              <w:jc w:val="center"/>
              <w:rPr>
                <w:rFonts w:ascii="宋体" w:hAnsi="宋体"/>
                <w:sz w:val="24"/>
              </w:rPr>
            </w:pPr>
            <w:r>
              <w:rPr>
                <w:rFonts w:ascii="宋体" w:hAnsi="宋体" w:hint="eastAsia"/>
                <w:sz w:val="24"/>
              </w:rPr>
              <w:t>豪丰集团副总裁</w:t>
            </w:r>
          </w:p>
        </w:tc>
      </w:tr>
      <w:tr w:rsidR="000D4ECD" w14:paraId="42019612" w14:textId="77777777">
        <w:trPr>
          <w:jc w:val="center"/>
        </w:trPr>
        <w:tc>
          <w:tcPr>
            <w:tcW w:w="4751" w:type="dxa"/>
          </w:tcPr>
          <w:p w14:paraId="673EE2BF" w14:textId="77777777" w:rsidR="000D4ECD" w:rsidRDefault="003111B2">
            <w:pPr>
              <w:widowControl/>
              <w:spacing w:line="380" w:lineRule="exact"/>
              <w:jc w:val="center"/>
              <w:rPr>
                <w:rFonts w:ascii="宋体" w:hAnsi="宋体"/>
                <w:sz w:val="24"/>
              </w:rPr>
            </w:pPr>
            <w:r>
              <w:rPr>
                <w:rFonts w:ascii="宋体" w:hAnsi="宋体" w:hint="eastAsia"/>
                <w:sz w:val="24"/>
              </w:rPr>
              <w:t>1万元以内且合同总价1%～2%之间</w:t>
            </w:r>
          </w:p>
        </w:tc>
        <w:tc>
          <w:tcPr>
            <w:tcW w:w="4180" w:type="dxa"/>
          </w:tcPr>
          <w:p w14:paraId="728DB910" w14:textId="77777777" w:rsidR="000D4ECD" w:rsidRDefault="003111B2">
            <w:pPr>
              <w:widowControl/>
              <w:spacing w:line="380" w:lineRule="exact"/>
              <w:jc w:val="center"/>
              <w:rPr>
                <w:rFonts w:ascii="宋体" w:hAnsi="宋体"/>
                <w:sz w:val="24"/>
              </w:rPr>
            </w:pPr>
            <w:r>
              <w:rPr>
                <w:rFonts w:ascii="宋体" w:hAnsi="宋体" w:hint="eastAsia"/>
                <w:sz w:val="24"/>
              </w:rPr>
              <w:t>豪丰集团副总裁</w:t>
            </w:r>
          </w:p>
        </w:tc>
      </w:tr>
      <w:tr w:rsidR="000D4ECD" w14:paraId="6A361F2F" w14:textId="77777777">
        <w:trPr>
          <w:jc w:val="center"/>
        </w:trPr>
        <w:tc>
          <w:tcPr>
            <w:tcW w:w="4751" w:type="dxa"/>
          </w:tcPr>
          <w:p w14:paraId="51E702BC" w14:textId="77777777" w:rsidR="000D4ECD" w:rsidRDefault="003111B2">
            <w:pPr>
              <w:widowControl/>
              <w:spacing w:line="380" w:lineRule="exact"/>
              <w:jc w:val="center"/>
              <w:rPr>
                <w:rFonts w:ascii="宋体" w:hAnsi="宋体"/>
                <w:sz w:val="24"/>
              </w:rPr>
            </w:pPr>
            <w:r>
              <w:rPr>
                <w:rFonts w:ascii="宋体" w:hAnsi="宋体" w:hint="eastAsia"/>
                <w:sz w:val="24"/>
              </w:rPr>
              <w:t>1万元以内且合同总价2%～3%之间</w:t>
            </w:r>
          </w:p>
        </w:tc>
        <w:tc>
          <w:tcPr>
            <w:tcW w:w="4180" w:type="dxa"/>
          </w:tcPr>
          <w:p w14:paraId="2660CA1A" w14:textId="77777777" w:rsidR="000D4ECD" w:rsidRDefault="003111B2">
            <w:pPr>
              <w:widowControl/>
              <w:spacing w:line="380" w:lineRule="exact"/>
              <w:jc w:val="center"/>
              <w:rPr>
                <w:rFonts w:ascii="宋体" w:hAnsi="宋体"/>
                <w:sz w:val="24"/>
              </w:rPr>
            </w:pPr>
            <w:r>
              <w:rPr>
                <w:rFonts w:ascii="宋体" w:hAnsi="宋体" w:hint="eastAsia"/>
                <w:sz w:val="24"/>
              </w:rPr>
              <w:t>豪丰集团总裁</w:t>
            </w:r>
          </w:p>
        </w:tc>
      </w:tr>
      <w:tr w:rsidR="000D4ECD" w14:paraId="320F245A" w14:textId="77777777">
        <w:trPr>
          <w:jc w:val="center"/>
        </w:trPr>
        <w:tc>
          <w:tcPr>
            <w:tcW w:w="4751" w:type="dxa"/>
          </w:tcPr>
          <w:p w14:paraId="395742D0" w14:textId="77777777" w:rsidR="000D4ECD" w:rsidRDefault="003111B2">
            <w:pPr>
              <w:widowControl/>
              <w:spacing w:line="380" w:lineRule="exact"/>
              <w:jc w:val="center"/>
              <w:rPr>
                <w:rFonts w:ascii="宋体" w:hAnsi="宋体"/>
                <w:sz w:val="24"/>
              </w:rPr>
            </w:pPr>
            <w:r>
              <w:rPr>
                <w:rFonts w:ascii="宋体" w:hAnsi="宋体" w:hint="eastAsia"/>
                <w:sz w:val="24"/>
              </w:rPr>
              <w:lastRenderedPageBreak/>
              <w:t>1万元至5万元且合同总价2%～3%之间</w:t>
            </w:r>
          </w:p>
        </w:tc>
        <w:tc>
          <w:tcPr>
            <w:tcW w:w="4180" w:type="dxa"/>
          </w:tcPr>
          <w:p w14:paraId="63AAFF40" w14:textId="77777777" w:rsidR="000D4ECD" w:rsidRDefault="003111B2">
            <w:pPr>
              <w:widowControl/>
              <w:spacing w:line="380" w:lineRule="exact"/>
              <w:jc w:val="center"/>
              <w:rPr>
                <w:rFonts w:ascii="宋体" w:hAnsi="宋体"/>
                <w:sz w:val="24"/>
              </w:rPr>
            </w:pPr>
            <w:r>
              <w:rPr>
                <w:rFonts w:ascii="宋体" w:hAnsi="宋体" w:hint="eastAsia"/>
                <w:sz w:val="24"/>
              </w:rPr>
              <w:t>豪丰集团总裁</w:t>
            </w:r>
          </w:p>
        </w:tc>
      </w:tr>
      <w:tr w:rsidR="000D4ECD" w14:paraId="06CF940E" w14:textId="77777777">
        <w:trPr>
          <w:jc w:val="center"/>
        </w:trPr>
        <w:tc>
          <w:tcPr>
            <w:tcW w:w="4751" w:type="dxa"/>
          </w:tcPr>
          <w:p w14:paraId="09F24BF8" w14:textId="77777777" w:rsidR="000D4ECD" w:rsidRDefault="003111B2">
            <w:pPr>
              <w:widowControl/>
              <w:spacing w:line="380" w:lineRule="exact"/>
              <w:jc w:val="center"/>
              <w:rPr>
                <w:rFonts w:ascii="宋体" w:hAnsi="宋体"/>
                <w:sz w:val="24"/>
              </w:rPr>
            </w:pPr>
            <w:r>
              <w:rPr>
                <w:rFonts w:ascii="宋体" w:hAnsi="宋体" w:hint="eastAsia"/>
                <w:sz w:val="24"/>
              </w:rPr>
              <w:t>5万元至10万元且合同总价3%以内</w:t>
            </w:r>
          </w:p>
        </w:tc>
        <w:tc>
          <w:tcPr>
            <w:tcW w:w="4180" w:type="dxa"/>
          </w:tcPr>
          <w:p w14:paraId="2F591035" w14:textId="77777777" w:rsidR="000D4ECD" w:rsidRDefault="003111B2">
            <w:pPr>
              <w:widowControl/>
              <w:spacing w:line="380" w:lineRule="exact"/>
              <w:jc w:val="center"/>
              <w:rPr>
                <w:rFonts w:ascii="宋体" w:hAnsi="宋体"/>
                <w:sz w:val="24"/>
              </w:rPr>
            </w:pPr>
            <w:r>
              <w:rPr>
                <w:rFonts w:ascii="宋体" w:hAnsi="宋体" w:hint="eastAsia"/>
                <w:sz w:val="24"/>
              </w:rPr>
              <w:t>豪丰集团总裁</w:t>
            </w:r>
          </w:p>
        </w:tc>
      </w:tr>
      <w:tr w:rsidR="000D4ECD" w14:paraId="68289002" w14:textId="77777777">
        <w:trPr>
          <w:jc w:val="center"/>
        </w:trPr>
        <w:tc>
          <w:tcPr>
            <w:tcW w:w="4751" w:type="dxa"/>
          </w:tcPr>
          <w:p w14:paraId="646F858C" w14:textId="77777777" w:rsidR="000D4ECD" w:rsidRDefault="003111B2">
            <w:pPr>
              <w:widowControl/>
              <w:spacing w:line="380" w:lineRule="exact"/>
              <w:jc w:val="center"/>
              <w:rPr>
                <w:rFonts w:ascii="宋体" w:hAnsi="宋体"/>
                <w:sz w:val="24"/>
              </w:rPr>
            </w:pPr>
            <w:r>
              <w:rPr>
                <w:rFonts w:ascii="宋体" w:hAnsi="宋体" w:hint="eastAsia"/>
                <w:sz w:val="24"/>
              </w:rPr>
              <w:t>10万元以上或合同总价3%以上</w:t>
            </w:r>
          </w:p>
        </w:tc>
        <w:tc>
          <w:tcPr>
            <w:tcW w:w="4180" w:type="dxa"/>
          </w:tcPr>
          <w:p w14:paraId="256328FF" w14:textId="77777777" w:rsidR="000D4ECD" w:rsidRDefault="003111B2">
            <w:pPr>
              <w:widowControl/>
              <w:spacing w:line="380" w:lineRule="exact"/>
              <w:jc w:val="center"/>
              <w:rPr>
                <w:rFonts w:ascii="宋体" w:hAnsi="宋体"/>
                <w:sz w:val="24"/>
              </w:rPr>
            </w:pPr>
            <w:r>
              <w:rPr>
                <w:rFonts w:ascii="宋体" w:hAnsi="宋体" w:hint="eastAsia"/>
                <w:sz w:val="24"/>
              </w:rPr>
              <w:t>豪丰集团董事长</w:t>
            </w:r>
          </w:p>
        </w:tc>
      </w:tr>
    </w:tbl>
    <w:p w14:paraId="7729809A" w14:textId="77777777" w:rsidR="000D4ECD" w:rsidRDefault="000D4ECD">
      <w:pPr>
        <w:widowControl/>
        <w:tabs>
          <w:tab w:val="left" w:pos="180"/>
        </w:tabs>
        <w:spacing w:line="360" w:lineRule="exact"/>
        <w:jc w:val="left"/>
        <w:rPr>
          <w:rFonts w:ascii="宋体" w:hAnsi="宋体"/>
          <w:sz w:val="24"/>
        </w:rPr>
      </w:pPr>
    </w:p>
    <w:p w14:paraId="0E379905" w14:textId="77777777" w:rsidR="000D4ECD" w:rsidRDefault="003111B2">
      <w:pPr>
        <w:widowControl/>
        <w:tabs>
          <w:tab w:val="left" w:pos="720"/>
        </w:tabs>
        <w:spacing w:line="380" w:lineRule="exact"/>
        <w:ind w:rightChars="-150" w:right="-315"/>
        <w:jc w:val="left"/>
        <w:rPr>
          <w:rFonts w:ascii="宋体" w:hAnsi="宋体"/>
          <w:sz w:val="24"/>
        </w:rPr>
      </w:pPr>
      <w:r>
        <w:rPr>
          <w:rFonts w:ascii="宋体" w:hAnsi="宋体" w:hint="eastAsia"/>
          <w:sz w:val="24"/>
        </w:rPr>
        <w:t>第四条 工期</w:t>
      </w:r>
    </w:p>
    <w:p w14:paraId="05F61F13" w14:textId="77777777" w:rsidR="000D4ECD" w:rsidRDefault="003111B2">
      <w:pPr>
        <w:widowControl/>
        <w:spacing w:line="380" w:lineRule="exact"/>
        <w:jc w:val="left"/>
        <w:rPr>
          <w:rFonts w:ascii="宋体" w:hAnsi="宋体"/>
          <w:sz w:val="24"/>
        </w:rPr>
      </w:pPr>
      <w:r>
        <w:rPr>
          <w:rFonts w:ascii="宋体" w:hAnsi="宋体" w:hint="eastAsia"/>
          <w:sz w:val="24"/>
        </w:rPr>
        <w:t>4.1合同工期为</w:t>
      </w:r>
      <w:r>
        <w:rPr>
          <w:rFonts w:ascii="宋体" w:hAnsi="宋体" w:hint="eastAsia"/>
          <w:sz w:val="24"/>
          <w:u w:val="single"/>
        </w:rPr>
        <w:t xml:space="preserve">   </w:t>
      </w:r>
      <w:r>
        <w:rPr>
          <w:rFonts w:ascii="宋体" w:hAnsi="宋体" w:hint="eastAsia"/>
          <w:sz w:val="24"/>
        </w:rPr>
        <w:t>个日历天，计划进场开工日期为2019年  月  日（如有变更，以甲方书面通知为准），计划竣工验收合格并移交甲方的日期为20</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日前。乙方须保证本工程在甲方规定的日期前竣工验收合格并交付甲方使用。如甲方调整工期，乙方应积极配合及保证施工进度，否则视为违约。</w:t>
      </w:r>
    </w:p>
    <w:p w14:paraId="4E12CF9A" w14:textId="77777777" w:rsidR="000D4ECD" w:rsidRDefault="003111B2">
      <w:pPr>
        <w:widowControl/>
        <w:spacing w:line="380" w:lineRule="exact"/>
        <w:jc w:val="left"/>
        <w:rPr>
          <w:rFonts w:ascii="宋体" w:hAnsi="宋体"/>
          <w:sz w:val="24"/>
        </w:rPr>
      </w:pPr>
      <w:r>
        <w:rPr>
          <w:rFonts w:ascii="宋体" w:hAnsi="宋体" w:hint="eastAsia"/>
          <w:sz w:val="24"/>
        </w:rPr>
        <w:t>4.2乙方每延迟一个日历天进场开工的，向甲方支付违约金人民币伍仟元，</w:t>
      </w:r>
      <w:r>
        <w:rPr>
          <w:rFonts w:ascii="宋体" w:hAnsi="宋体" w:cs="宋体"/>
          <w:kern w:val="1"/>
          <w:sz w:val="24"/>
        </w:rPr>
        <w:t>延迟超过七个日历天的，甲方有权单方解除</w:t>
      </w:r>
      <w:r>
        <w:rPr>
          <w:rFonts w:ascii="宋体" w:hAnsi="宋体" w:cs="宋体" w:hint="eastAsia"/>
          <w:kern w:val="1"/>
          <w:sz w:val="24"/>
        </w:rPr>
        <w:t>本</w:t>
      </w:r>
      <w:r>
        <w:rPr>
          <w:rFonts w:ascii="宋体" w:hAnsi="宋体" w:cs="宋体"/>
          <w:kern w:val="1"/>
          <w:sz w:val="24"/>
        </w:rPr>
        <w:t>合同</w:t>
      </w:r>
      <w:r>
        <w:rPr>
          <w:rFonts w:ascii="宋体" w:hAnsi="宋体" w:cs="宋体" w:hint="eastAsia"/>
          <w:kern w:val="1"/>
          <w:sz w:val="24"/>
        </w:rPr>
        <w:t>、不退还履约保证金</w:t>
      </w:r>
      <w:r>
        <w:rPr>
          <w:rFonts w:ascii="宋体" w:hAnsi="宋体" w:cs="宋体"/>
          <w:kern w:val="1"/>
          <w:sz w:val="24"/>
        </w:rPr>
        <w:t>，同时乙方双倍返还已收款给甲方并赔偿甲方损失</w:t>
      </w:r>
      <w:r>
        <w:rPr>
          <w:rFonts w:ascii="宋体" w:hAnsi="宋体" w:hint="eastAsia"/>
          <w:sz w:val="24"/>
        </w:rPr>
        <w:t>。</w:t>
      </w:r>
    </w:p>
    <w:p w14:paraId="42B32D86" w14:textId="77777777" w:rsidR="000D4ECD" w:rsidRDefault="003111B2">
      <w:pPr>
        <w:widowControl/>
        <w:spacing w:line="380" w:lineRule="exact"/>
        <w:jc w:val="left"/>
        <w:rPr>
          <w:rFonts w:ascii="宋体" w:hAnsi="宋体"/>
          <w:sz w:val="24"/>
        </w:rPr>
      </w:pPr>
      <w:r>
        <w:rPr>
          <w:rFonts w:ascii="宋体" w:hAnsi="宋体" w:hint="eastAsia"/>
          <w:sz w:val="24"/>
        </w:rPr>
        <w:t xml:space="preserve">4.3如遇下列情况，经甲方签证后，工期相应顺延： </w:t>
      </w:r>
    </w:p>
    <w:p w14:paraId="6EE63AB4" w14:textId="77777777" w:rsidR="000D4ECD" w:rsidRDefault="003111B2">
      <w:pPr>
        <w:widowControl/>
        <w:spacing w:line="380" w:lineRule="exact"/>
        <w:jc w:val="left"/>
        <w:rPr>
          <w:rFonts w:ascii="宋体" w:hAnsi="宋体"/>
          <w:sz w:val="24"/>
        </w:rPr>
      </w:pPr>
      <w:r>
        <w:rPr>
          <w:rFonts w:ascii="宋体" w:hAnsi="宋体" w:hint="eastAsia"/>
          <w:sz w:val="24"/>
        </w:rPr>
        <w:t>4.3.1甲方不能提供施工场地，障碍物未能清除，影响乙方进场施工；</w:t>
      </w:r>
    </w:p>
    <w:p w14:paraId="1167011B" w14:textId="77777777" w:rsidR="000D4ECD" w:rsidRDefault="003111B2">
      <w:pPr>
        <w:widowControl/>
        <w:spacing w:line="380" w:lineRule="exact"/>
        <w:jc w:val="left"/>
        <w:rPr>
          <w:rFonts w:ascii="宋体" w:hAnsi="宋体"/>
          <w:sz w:val="24"/>
        </w:rPr>
      </w:pPr>
      <w:r>
        <w:rPr>
          <w:rFonts w:ascii="宋体" w:hAnsi="宋体" w:hint="eastAsia"/>
          <w:sz w:val="24"/>
        </w:rPr>
        <w:t>4.3.2施工中发生停电（合同4.4条约定的情形除外）、停水８小时以上或连续间歇性停水、停电３天以上（每次连续４小时以上），影响正常施工；</w:t>
      </w:r>
    </w:p>
    <w:p w14:paraId="37A22A12"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4.3.3发生不可抗力事件影响工期。</w:t>
      </w:r>
    </w:p>
    <w:p w14:paraId="6334D665" w14:textId="77777777" w:rsidR="000D4ECD" w:rsidRDefault="003111B2">
      <w:pPr>
        <w:widowControl/>
        <w:tabs>
          <w:tab w:val="left" w:pos="720"/>
        </w:tabs>
        <w:spacing w:line="380" w:lineRule="exact"/>
        <w:ind w:rightChars="-38" w:right="-80"/>
        <w:jc w:val="left"/>
        <w:textAlignment w:val="baseline"/>
        <w:rPr>
          <w:rFonts w:ascii="宋体" w:hAnsi="宋体"/>
          <w:sz w:val="24"/>
        </w:rPr>
      </w:pPr>
      <w:r>
        <w:rPr>
          <w:rFonts w:ascii="宋体" w:hAnsi="宋体" w:hint="eastAsia"/>
          <w:sz w:val="24"/>
        </w:rPr>
        <w:t>第五条 工程质量要求、竣工验收和保修</w:t>
      </w:r>
    </w:p>
    <w:p w14:paraId="7D11C312" w14:textId="77777777" w:rsidR="000D4ECD" w:rsidRDefault="003111B2">
      <w:pPr>
        <w:widowControl/>
        <w:spacing w:line="380" w:lineRule="exact"/>
        <w:ind w:leftChars="-1" w:left="-1" w:rightChars="-150" w:right="-315" w:hanging="1"/>
        <w:jc w:val="left"/>
        <w:textAlignment w:val="baseline"/>
        <w:rPr>
          <w:rFonts w:ascii="宋体" w:hAnsi="宋体"/>
          <w:sz w:val="24"/>
        </w:rPr>
      </w:pPr>
      <w:r>
        <w:rPr>
          <w:rFonts w:ascii="宋体" w:hAnsi="宋体" w:hint="eastAsia"/>
          <w:sz w:val="24"/>
        </w:rPr>
        <w:t>5.1工程质量要求</w:t>
      </w:r>
    </w:p>
    <w:p w14:paraId="2D757656" w14:textId="77777777" w:rsidR="000D4ECD" w:rsidRDefault="003111B2">
      <w:pPr>
        <w:widowControl/>
        <w:spacing w:line="380" w:lineRule="exact"/>
        <w:ind w:rightChars="-150" w:right="-315"/>
        <w:jc w:val="left"/>
        <w:textAlignment w:val="baseline"/>
        <w:rPr>
          <w:rFonts w:ascii="宋体" w:hAnsi="宋体"/>
          <w:sz w:val="24"/>
        </w:rPr>
      </w:pPr>
      <w:r>
        <w:rPr>
          <w:rFonts w:ascii="宋体" w:hAnsi="宋体" w:hint="eastAsia"/>
          <w:sz w:val="24"/>
        </w:rPr>
        <w:t>5.1.1本工程质量标准：国家、广东省及东莞市相关标准规范和甲方要求。</w:t>
      </w:r>
    </w:p>
    <w:p w14:paraId="0E499132" w14:textId="77777777" w:rsidR="000D4ECD" w:rsidRDefault="003111B2">
      <w:pPr>
        <w:widowControl/>
        <w:spacing w:line="380" w:lineRule="exact"/>
        <w:ind w:rightChars="-150" w:right="-315"/>
        <w:jc w:val="left"/>
        <w:textAlignment w:val="baseline"/>
        <w:rPr>
          <w:rFonts w:ascii="宋体" w:hAnsi="宋体"/>
          <w:sz w:val="24"/>
        </w:rPr>
      </w:pPr>
      <w:r>
        <w:rPr>
          <w:rFonts w:ascii="宋体" w:hAnsi="宋体" w:hint="eastAsia"/>
          <w:sz w:val="24"/>
        </w:rPr>
        <w:t>5.1.2质量目标：合格。</w:t>
      </w:r>
    </w:p>
    <w:p w14:paraId="3753D75F" w14:textId="77777777" w:rsidR="000D4ECD" w:rsidRDefault="003111B2">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5.1.3安全生产、文明施工目标：安全生产、无伤亡事故、文明施工、合格率100%。</w:t>
      </w:r>
    </w:p>
    <w:p w14:paraId="267A37CC" w14:textId="77777777" w:rsidR="000D4ECD" w:rsidRDefault="003111B2">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 xml:space="preserve">5.1.4在施工过程中，甲方有权要求乙方随时提供关于工程质量的技术资料，如材料、设备出厂合格证、试验报告等。材料设备代用必须经甲方书面审核同意。        </w:t>
      </w:r>
    </w:p>
    <w:p w14:paraId="39BB503F" w14:textId="77777777" w:rsidR="000D4ECD" w:rsidRDefault="003111B2">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5.2竣工验收</w:t>
      </w:r>
    </w:p>
    <w:p w14:paraId="62025122" w14:textId="77777777" w:rsidR="000D4ECD" w:rsidRDefault="003111B2">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5.2.1本工程具备竣工验收条件时，乙方须按国家工程竣工验收有关规定，在竣工验收合格之日向甲方提供符合验收要求且编制成册的竣工图及工程档案资料共一式四份（</w:t>
      </w:r>
      <w:r>
        <w:rPr>
          <w:rFonts w:hAnsi="宋体" w:hint="eastAsia"/>
          <w:sz w:val="24"/>
        </w:rPr>
        <w:t>其中一份转甲方档案室签收存档，否则甲方有权不进行本工程结算且不视为违约）</w:t>
      </w:r>
      <w:r>
        <w:rPr>
          <w:rFonts w:ascii="宋体" w:hAnsi="宋体" w:hint="eastAsia"/>
          <w:sz w:val="24"/>
        </w:rPr>
        <w:t>。</w:t>
      </w:r>
    </w:p>
    <w:p w14:paraId="0DEF73CD"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5.2.2甲方在竣工验收中提出的修改意见，乙方须按要求修改，因自身原因造成修改的费用由乙方承担且不顺延工期。</w:t>
      </w:r>
    </w:p>
    <w:p w14:paraId="363A28E9"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5.2.3本工程通过政府主管部门及甲方验收且取得竣工验收合格证明并移交甲方之日为实际竣工验收合格日期。工程按甲方要求修改后通过竣工验收的，实际竣工验收合格日期为乙方修改后验收合格并移交给甲方的日期。</w:t>
      </w:r>
    </w:p>
    <w:p w14:paraId="70403747" w14:textId="77777777" w:rsidR="000D4ECD" w:rsidRDefault="003111B2">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5.2.4乙方不得以任何理由延迟移交本工程给甲方。</w:t>
      </w:r>
    </w:p>
    <w:p w14:paraId="6A958751"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5.3保修</w:t>
      </w:r>
    </w:p>
    <w:p w14:paraId="05751741"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5.3.1保修内容：包括合同价款所包含的工程项目、设计变更或修改、现场签证或双方或多方会议纪要约定的全部内容；凡因乙方原因造成的质量事故和缺陷，如合同工程各部位、部件、整体或单件的损坏、脱落、开裂、变形等，均由乙方无偿保修。</w:t>
      </w:r>
    </w:p>
    <w:p w14:paraId="7809D082"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lastRenderedPageBreak/>
        <w:t>5.3.2本工程防水部位的保修期为5年，其他保修期为</w:t>
      </w:r>
      <w:r>
        <w:rPr>
          <w:rFonts w:ascii="宋体" w:hAnsi="宋体" w:hint="eastAsia"/>
          <w:sz w:val="24"/>
          <w:u w:val="single"/>
        </w:rPr>
        <w:t>2</w:t>
      </w:r>
      <w:r>
        <w:rPr>
          <w:rFonts w:ascii="宋体" w:hAnsi="宋体" w:hint="eastAsia"/>
          <w:sz w:val="24"/>
        </w:rPr>
        <w:t>年（国家主管部门有更长保修期限规定的，从其规定），自本工程实际竣工验收合格并移交甲方之日起计。</w:t>
      </w:r>
    </w:p>
    <w:p w14:paraId="2B90F866"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5.3.3本工程保修期内如发生质量问题，乙方在收到甲方通知后</w:t>
      </w:r>
      <w:r>
        <w:rPr>
          <w:rFonts w:ascii="宋体" w:hAnsi="宋体" w:hint="eastAsia"/>
          <w:sz w:val="24"/>
          <w:u w:val="single"/>
        </w:rPr>
        <w:t xml:space="preserve"> 24  </w:t>
      </w:r>
      <w:r>
        <w:rPr>
          <w:rFonts w:ascii="宋体" w:hAnsi="宋体" w:hint="eastAsia"/>
          <w:sz w:val="24"/>
        </w:rPr>
        <w:t>小时内到达现场进行维修和更换。乙方到达现场后，如甲乙双方共同确认非乙方原因导致问题发生或非保修内容，乙方仍应提供维修服务，但相关费用经双方商定后由甲方承担。如乙方未准时到达现场，甲方可自行处理，乙方同时承担违约责任。甲方自行处理所耗费用直接从保修金内扣除，不足部分由乙方自收到甲方付款通知之日起十日内支付，因此造成的损失乙方负责全额赔偿。</w:t>
      </w:r>
    </w:p>
    <w:p w14:paraId="73962D8E"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5.3.4工程保修期满前，若出现质量问题需要进行鉴定的，相关费用由乙方负责。</w:t>
      </w:r>
    </w:p>
    <w:p w14:paraId="635E8BE2"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5.3.5保修期结束后一周内，甲乙双方对本工程内容进行全面检查。乙方自费负责对检查中发现的问题予以及时处理和解决。乙方解决了检查发现的所有问题后，凭甲方签发的“保修合格证明”收取保修金。</w:t>
      </w:r>
    </w:p>
    <w:p w14:paraId="3D293B23" w14:textId="77777777" w:rsidR="000D4ECD" w:rsidRDefault="003111B2">
      <w:pPr>
        <w:widowControl/>
        <w:tabs>
          <w:tab w:val="left" w:pos="540"/>
        </w:tabs>
        <w:spacing w:line="380" w:lineRule="exact"/>
        <w:ind w:rightChars="-150" w:right="-315"/>
        <w:jc w:val="left"/>
        <w:textAlignment w:val="baseline"/>
        <w:rPr>
          <w:rFonts w:ascii="宋体" w:hAnsi="宋体"/>
          <w:sz w:val="24"/>
        </w:rPr>
      </w:pPr>
      <w:r>
        <w:rPr>
          <w:rFonts w:ascii="宋体" w:hAnsi="宋体" w:hint="eastAsia"/>
          <w:sz w:val="24"/>
        </w:rPr>
        <w:t>第六条  材料设备供应办法</w:t>
      </w:r>
    </w:p>
    <w:p w14:paraId="71CE85FA" w14:textId="77777777" w:rsidR="000D4ECD" w:rsidRDefault="003111B2">
      <w:pPr>
        <w:widowControl/>
        <w:tabs>
          <w:tab w:val="left" w:pos="540"/>
        </w:tabs>
        <w:spacing w:line="380" w:lineRule="exact"/>
        <w:jc w:val="left"/>
        <w:textAlignment w:val="baseline"/>
        <w:rPr>
          <w:rFonts w:ascii="宋体" w:hAnsi="宋体"/>
          <w:sz w:val="24"/>
        </w:rPr>
      </w:pPr>
      <w:r>
        <w:rPr>
          <w:rFonts w:ascii="宋体" w:hAnsi="宋体" w:hint="eastAsia"/>
          <w:sz w:val="24"/>
        </w:rPr>
        <w:t>6.1本工程所涉的材料设备须为全新的原厂产品（质量不得低于国标及合同要求），由乙方负责采购供应至工程现场，具体的品牌规格型号详见本合同书附件。材料设备进场前，乙方须将拟进场品牌报经甲方书面同意，否则须向甲方支付违约金贰万元/次且按甲方要求更换品牌。</w:t>
      </w:r>
    </w:p>
    <w:p w14:paraId="1AF6C6FA" w14:textId="77777777" w:rsidR="000D4ECD" w:rsidRDefault="003111B2">
      <w:pPr>
        <w:widowControl/>
        <w:tabs>
          <w:tab w:val="left" w:pos="540"/>
        </w:tabs>
        <w:spacing w:line="380" w:lineRule="exact"/>
        <w:jc w:val="left"/>
        <w:textAlignment w:val="baseline"/>
        <w:rPr>
          <w:rFonts w:ascii="宋体" w:hAnsi="宋体"/>
          <w:sz w:val="24"/>
        </w:rPr>
      </w:pPr>
      <w:r>
        <w:rPr>
          <w:rFonts w:ascii="宋体" w:hAnsi="宋体" w:hint="eastAsia"/>
          <w:sz w:val="24"/>
        </w:rPr>
        <w:t>6.2甲方发现乙方使用不符合设计或合同要求的材料或设备时，可要求乙方重新供应符合合同要求的材料（设备）并承担费用（含重新施工费用），同时乙方须向甲方支付金额等于合同总价20%的违约金，由此延误的工期不予顺延，若乙方不更换材料或设备时，甲方有权单方解除合同且不支付未付合同款并将未完工程另行发包，乙方须退回已收款项及赔偿甲方损失。</w:t>
      </w:r>
    </w:p>
    <w:p w14:paraId="083C21BE"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6.3乙方应采用适当的方式将本工程所涉材料、设备、工具运达工地现场，并承担保管的费用及责任，直至本工程移交给甲方为止。</w:t>
      </w:r>
    </w:p>
    <w:p w14:paraId="05E71CFD"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6.4乙方应对进场货物进行妥善的包装、围蔽、保护等。除产品质量不符合要求外，非经甲方书面同意，所有已进场的材料设备不能运出工地。</w:t>
      </w:r>
    </w:p>
    <w:p w14:paraId="0E4FDAC6" w14:textId="77777777" w:rsidR="000D4ECD" w:rsidRDefault="003111B2">
      <w:pPr>
        <w:widowControl/>
        <w:spacing w:line="380" w:lineRule="exact"/>
        <w:jc w:val="left"/>
        <w:textAlignment w:val="baseline"/>
        <w:rPr>
          <w:rFonts w:ascii="宋体" w:hAnsi="宋体"/>
          <w:sz w:val="24"/>
        </w:rPr>
      </w:pPr>
      <w:r>
        <w:rPr>
          <w:rFonts w:ascii="宋体" w:hAnsi="宋体" w:hint="eastAsia"/>
          <w:sz w:val="24"/>
        </w:rPr>
        <w:t>6.5材料、设备在使用前，应按国家及东莞市政府主管部门的规定，依甲方要求进行必要的现场抽样送检（尤其设计压力管材），相关费用由乙方承担,不合格的不得使用。见证取样送检人员须由甲方、监理单位及乙方人员组成，按政府相关规定取得检测合格证明后方可投入使用。未经现场见证取样送检的材料（尤其设计压力管材）——无论是否取得检测合格证明——皆不得用于本工程，如有使用，甲方有权不予验收和结算，乙方每次须向甲方支付违约金壹万元并承担因此导致的所有后果。</w:t>
      </w:r>
    </w:p>
    <w:p w14:paraId="28888EA3" w14:textId="77777777" w:rsidR="000D4ECD" w:rsidRDefault="003111B2">
      <w:pPr>
        <w:widowControl/>
        <w:tabs>
          <w:tab w:val="left" w:pos="540"/>
        </w:tabs>
        <w:spacing w:line="380" w:lineRule="exact"/>
        <w:jc w:val="left"/>
        <w:rPr>
          <w:rFonts w:ascii="宋体" w:hAnsi="宋体"/>
          <w:sz w:val="24"/>
        </w:rPr>
      </w:pPr>
      <w:r>
        <w:rPr>
          <w:rFonts w:ascii="宋体" w:hAnsi="宋体" w:hint="eastAsia"/>
          <w:sz w:val="24"/>
        </w:rPr>
        <w:t>第七条  双方一般权利和义务</w:t>
      </w:r>
    </w:p>
    <w:p w14:paraId="19D4B93E" w14:textId="77777777" w:rsidR="000D4ECD" w:rsidRDefault="003111B2">
      <w:pPr>
        <w:widowControl/>
        <w:tabs>
          <w:tab w:val="left" w:pos="360"/>
          <w:tab w:val="left" w:pos="720"/>
        </w:tabs>
        <w:spacing w:line="380" w:lineRule="exact"/>
        <w:ind w:leftChars="-1" w:left="-1" w:hanging="1"/>
        <w:jc w:val="left"/>
        <w:rPr>
          <w:rFonts w:ascii="宋体" w:hAnsi="宋体"/>
          <w:sz w:val="24"/>
        </w:rPr>
      </w:pPr>
      <w:r>
        <w:rPr>
          <w:rFonts w:ascii="宋体" w:hAnsi="宋体" w:hint="eastAsia"/>
          <w:sz w:val="24"/>
        </w:rPr>
        <w:t>7.1甲方的权利和义务</w:t>
      </w:r>
    </w:p>
    <w:p w14:paraId="10D33194" w14:textId="77777777" w:rsidR="000D4ECD" w:rsidRDefault="003111B2">
      <w:pPr>
        <w:widowControl/>
        <w:spacing w:line="380" w:lineRule="exact"/>
        <w:jc w:val="left"/>
        <w:rPr>
          <w:rFonts w:ascii="宋体" w:hAnsi="宋体"/>
          <w:sz w:val="24"/>
        </w:rPr>
      </w:pPr>
      <w:r>
        <w:rPr>
          <w:rFonts w:ascii="宋体" w:hAnsi="宋体" w:hint="eastAsia"/>
          <w:sz w:val="24"/>
        </w:rPr>
        <w:t>7.1.1派出施工管理人员、现场工程师会同乙方工程师按现场实际情况放线和确定位置；</w:t>
      </w:r>
    </w:p>
    <w:p w14:paraId="1121BB22" w14:textId="77777777" w:rsidR="000D4ECD" w:rsidRDefault="003111B2">
      <w:pPr>
        <w:widowControl/>
        <w:spacing w:line="380" w:lineRule="exact"/>
        <w:jc w:val="left"/>
        <w:rPr>
          <w:rFonts w:ascii="宋体" w:hAnsi="宋体"/>
          <w:sz w:val="24"/>
        </w:rPr>
      </w:pPr>
      <w:r>
        <w:rPr>
          <w:rFonts w:ascii="宋体" w:hAnsi="宋体" w:hint="eastAsia"/>
          <w:sz w:val="24"/>
        </w:rPr>
        <w:t>7.1.2负责对工程质量、进度、安全进行监督；</w:t>
      </w:r>
    </w:p>
    <w:p w14:paraId="5614BBF3" w14:textId="77777777" w:rsidR="000D4ECD" w:rsidRDefault="003111B2">
      <w:pPr>
        <w:widowControl/>
        <w:spacing w:line="380" w:lineRule="exact"/>
        <w:jc w:val="left"/>
        <w:rPr>
          <w:rFonts w:ascii="宋体" w:hAnsi="宋体"/>
          <w:sz w:val="24"/>
        </w:rPr>
      </w:pPr>
      <w:r>
        <w:rPr>
          <w:rFonts w:ascii="宋体" w:hAnsi="宋体" w:hint="eastAsia"/>
          <w:sz w:val="24"/>
        </w:rPr>
        <w:t>7.1.3适时召开工程进度协调会；</w:t>
      </w:r>
    </w:p>
    <w:p w14:paraId="747B46BF" w14:textId="77777777" w:rsidR="000D4ECD" w:rsidRDefault="003111B2">
      <w:pPr>
        <w:widowControl/>
        <w:spacing w:line="380" w:lineRule="exact"/>
        <w:jc w:val="left"/>
        <w:rPr>
          <w:rFonts w:ascii="宋体" w:hAnsi="宋体"/>
          <w:sz w:val="24"/>
        </w:rPr>
      </w:pPr>
      <w:r>
        <w:rPr>
          <w:rFonts w:ascii="宋体" w:hAnsi="宋体" w:hint="eastAsia"/>
          <w:sz w:val="24"/>
        </w:rPr>
        <w:t>7.1.4及时参加隐藏工程的验收，履行现场签证确认手续；</w:t>
      </w:r>
    </w:p>
    <w:p w14:paraId="3855F5B0" w14:textId="77777777" w:rsidR="000D4ECD" w:rsidRDefault="003111B2">
      <w:pPr>
        <w:widowControl/>
        <w:spacing w:line="380" w:lineRule="exact"/>
        <w:jc w:val="left"/>
        <w:rPr>
          <w:rFonts w:ascii="宋体" w:hAnsi="宋体"/>
          <w:sz w:val="24"/>
        </w:rPr>
      </w:pPr>
      <w:r>
        <w:rPr>
          <w:rFonts w:ascii="宋体" w:hAnsi="宋体" w:hint="eastAsia"/>
          <w:sz w:val="24"/>
        </w:rPr>
        <w:t>7.1.5协助提供施工现场的水源、电源；</w:t>
      </w:r>
    </w:p>
    <w:p w14:paraId="54BF34C8" w14:textId="77777777" w:rsidR="000D4ECD" w:rsidRDefault="003111B2">
      <w:pPr>
        <w:widowControl/>
        <w:spacing w:line="380" w:lineRule="exact"/>
        <w:jc w:val="left"/>
        <w:rPr>
          <w:rFonts w:ascii="宋体" w:hAnsi="宋体"/>
          <w:sz w:val="24"/>
        </w:rPr>
      </w:pPr>
      <w:r>
        <w:rPr>
          <w:rFonts w:ascii="宋体" w:hAnsi="宋体" w:hint="eastAsia"/>
          <w:sz w:val="24"/>
        </w:rPr>
        <w:t>7.1.6指定</w:t>
      </w:r>
      <w:r>
        <w:rPr>
          <w:rFonts w:ascii="宋体" w:hAnsi="宋体" w:hint="eastAsia"/>
          <w:sz w:val="24"/>
          <w:u w:val="single"/>
        </w:rPr>
        <w:t xml:space="preserve">         </w:t>
      </w:r>
      <w:r>
        <w:rPr>
          <w:rFonts w:ascii="宋体" w:hAnsi="宋体" w:hint="eastAsia"/>
          <w:sz w:val="24"/>
        </w:rPr>
        <w:t>为本合同甲方执行联系人，联系电话：</w:t>
      </w:r>
      <w:r>
        <w:rPr>
          <w:rFonts w:ascii="宋体" w:hAnsi="宋体" w:hint="eastAsia"/>
          <w:sz w:val="24"/>
          <w:u w:val="single"/>
        </w:rPr>
        <w:t xml:space="preserve">        </w:t>
      </w:r>
      <w:r>
        <w:rPr>
          <w:rFonts w:ascii="宋体" w:hAnsi="宋体" w:hint="eastAsia"/>
          <w:sz w:val="24"/>
        </w:rPr>
        <w:t>，执行联系人无权减免合同约定的乙方权利和义务。</w:t>
      </w:r>
    </w:p>
    <w:p w14:paraId="4658C050" w14:textId="77777777" w:rsidR="000D4ECD" w:rsidRDefault="003111B2">
      <w:pPr>
        <w:widowControl/>
        <w:tabs>
          <w:tab w:val="left" w:pos="180"/>
        </w:tabs>
        <w:spacing w:line="380" w:lineRule="exact"/>
        <w:jc w:val="left"/>
        <w:rPr>
          <w:rFonts w:ascii="宋体" w:hAnsi="宋体"/>
          <w:sz w:val="24"/>
        </w:rPr>
      </w:pPr>
      <w:r>
        <w:rPr>
          <w:rFonts w:ascii="宋体" w:hAnsi="宋体" w:hint="eastAsia"/>
          <w:sz w:val="24"/>
        </w:rPr>
        <w:t>7.2乙方的权利和义务</w:t>
      </w:r>
    </w:p>
    <w:p w14:paraId="55D686DE" w14:textId="77777777" w:rsidR="000D4ECD" w:rsidRDefault="003111B2">
      <w:pPr>
        <w:widowControl/>
        <w:spacing w:line="380" w:lineRule="exact"/>
        <w:jc w:val="left"/>
        <w:rPr>
          <w:rFonts w:ascii="宋体" w:hAnsi="宋体"/>
          <w:sz w:val="24"/>
        </w:rPr>
      </w:pPr>
      <w:r>
        <w:rPr>
          <w:rFonts w:ascii="宋体" w:hAnsi="宋体" w:hint="eastAsia"/>
          <w:sz w:val="24"/>
        </w:rPr>
        <w:lastRenderedPageBreak/>
        <w:t>7.2.1深入研究、熟悉现场情况、协助甲方按现场实际情况确定施工位置。</w:t>
      </w:r>
    </w:p>
    <w:p w14:paraId="2200C945" w14:textId="77777777" w:rsidR="000D4ECD" w:rsidRDefault="003111B2">
      <w:pPr>
        <w:widowControl/>
        <w:spacing w:line="380" w:lineRule="exact"/>
        <w:jc w:val="left"/>
        <w:rPr>
          <w:rFonts w:ascii="宋体" w:hAnsi="宋体"/>
          <w:sz w:val="24"/>
        </w:rPr>
      </w:pPr>
      <w:r>
        <w:rPr>
          <w:rFonts w:ascii="宋体" w:hAnsi="宋体" w:hint="eastAsia"/>
          <w:sz w:val="24"/>
        </w:rPr>
        <w:t>7.2.2负责编制合理的施工组织计划，并送交监理及甲方审核，按经监理及甲方审核的施工方案施工，全面贯彻落实，并认真组织实施。</w:t>
      </w:r>
    </w:p>
    <w:p w14:paraId="13360EA5" w14:textId="77777777" w:rsidR="000D4ECD" w:rsidRDefault="003111B2">
      <w:pPr>
        <w:widowControl/>
        <w:spacing w:line="380" w:lineRule="exact"/>
        <w:jc w:val="left"/>
        <w:rPr>
          <w:rFonts w:ascii="宋体" w:hAnsi="宋体"/>
          <w:sz w:val="24"/>
        </w:rPr>
      </w:pPr>
      <w:r>
        <w:rPr>
          <w:rFonts w:ascii="宋体" w:hAnsi="宋体" w:hint="eastAsia"/>
          <w:sz w:val="24"/>
        </w:rPr>
        <w:t>7.2.3负责施工用水用电接线和水电表安装，按时向甲方或总承包单位交纳水电费（按本工程所在地收费标准计）。</w:t>
      </w:r>
    </w:p>
    <w:p w14:paraId="1BDC9AB9" w14:textId="77777777" w:rsidR="000D4ECD" w:rsidRDefault="003111B2">
      <w:pPr>
        <w:widowControl/>
        <w:spacing w:line="380" w:lineRule="exact"/>
        <w:jc w:val="left"/>
        <w:rPr>
          <w:rFonts w:ascii="宋体" w:hAnsi="宋体"/>
          <w:sz w:val="24"/>
        </w:rPr>
      </w:pPr>
      <w:r>
        <w:rPr>
          <w:rFonts w:ascii="宋体" w:hAnsi="宋体" w:hint="eastAsia"/>
          <w:sz w:val="24"/>
        </w:rPr>
        <w:t>7.2.4加强现场管理，做好施工记录和隐蔽工程验收工作，严格遵守施工技术操作规程。</w:t>
      </w:r>
    </w:p>
    <w:p w14:paraId="79286952" w14:textId="77777777" w:rsidR="000D4ECD" w:rsidRDefault="003111B2">
      <w:pPr>
        <w:widowControl/>
        <w:spacing w:line="380" w:lineRule="exact"/>
        <w:jc w:val="left"/>
        <w:rPr>
          <w:rFonts w:ascii="宋体" w:hAnsi="宋体"/>
          <w:sz w:val="24"/>
        </w:rPr>
      </w:pPr>
      <w:r>
        <w:rPr>
          <w:rFonts w:ascii="宋体" w:hAnsi="宋体" w:hint="eastAsia"/>
          <w:sz w:val="24"/>
        </w:rPr>
        <w:t>7.2.5确保施工安全，做到文明施工。乙方施工安全方面的事故，均由乙方负责，并应立即书面报告甲方。</w:t>
      </w:r>
    </w:p>
    <w:p w14:paraId="1E5D5EE2" w14:textId="77777777" w:rsidR="000D4ECD" w:rsidRDefault="003111B2">
      <w:pPr>
        <w:widowControl/>
        <w:spacing w:line="380" w:lineRule="exact"/>
        <w:ind w:rightChars="-38" w:right="-80"/>
        <w:jc w:val="left"/>
        <w:rPr>
          <w:rFonts w:ascii="宋体" w:hAnsi="宋体"/>
          <w:sz w:val="24"/>
        </w:rPr>
      </w:pPr>
      <w:r>
        <w:rPr>
          <w:rFonts w:ascii="宋体" w:hAnsi="宋体" w:hint="eastAsia"/>
          <w:sz w:val="24"/>
        </w:rPr>
        <w:t>7.2.6接受甲方、监理、供电部门和政府主管部门对安全、质量等的监督检查。</w:t>
      </w:r>
    </w:p>
    <w:p w14:paraId="7F0DD3BF" w14:textId="77777777" w:rsidR="000D4ECD" w:rsidRDefault="003111B2">
      <w:pPr>
        <w:widowControl/>
        <w:spacing w:line="380" w:lineRule="exact"/>
        <w:ind w:rightChars="-38" w:right="-80"/>
        <w:jc w:val="left"/>
        <w:rPr>
          <w:rFonts w:ascii="宋体" w:hAnsi="宋体"/>
          <w:sz w:val="24"/>
        </w:rPr>
      </w:pPr>
      <w:r>
        <w:rPr>
          <w:rFonts w:ascii="宋体" w:hAnsi="宋体" w:hint="eastAsia"/>
          <w:sz w:val="24"/>
        </w:rPr>
        <w:t>7.2.7本工程完工后，负责做好现场的清理工作。</w:t>
      </w:r>
    </w:p>
    <w:p w14:paraId="508149CF" w14:textId="77777777" w:rsidR="000D4ECD" w:rsidRDefault="003111B2">
      <w:pPr>
        <w:widowControl/>
        <w:spacing w:line="380" w:lineRule="exact"/>
        <w:ind w:rightChars="-38" w:right="-80"/>
        <w:jc w:val="left"/>
        <w:rPr>
          <w:rFonts w:ascii="宋体" w:hAnsi="宋体"/>
          <w:sz w:val="24"/>
        </w:rPr>
      </w:pPr>
      <w:r>
        <w:rPr>
          <w:rFonts w:ascii="宋体" w:hAnsi="宋体" w:hint="eastAsia"/>
          <w:sz w:val="24"/>
        </w:rPr>
        <w:t>7.2.8保质保量，在规定的期限内，按合同要求全面完成本工程。</w:t>
      </w:r>
    </w:p>
    <w:p w14:paraId="0AF97B1F" w14:textId="77777777" w:rsidR="000D4ECD" w:rsidRDefault="003111B2">
      <w:pPr>
        <w:widowControl/>
        <w:spacing w:line="380" w:lineRule="exact"/>
        <w:ind w:rightChars="-38" w:right="-80"/>
        <w:jc w:val="left"/>
        <w:rPr>
          <w:rFonts w:ascii="宋体" w:hAnsi="宋体"/>
          <w:sz w:val="24"/>
        </w:rPr>
      </w:pPr>
      <w:r>
        <w:rPr>
          <w:rFonts w:ascii="宋体" w:hAnsi="宋体" w:hint="eastAsia"/>
          <w:sz w:val="24"/>
        </w:rPr>
        <w:t>7.2.9负责办理本工程的报批、竣工验收及通电手续（所需费用已含于合同总价中）。</w:t>
      </w:r>
    </w:p>
    <w:p w14:paraId="1FF4FD79" w14:textId="77777777" w:rsidR="000D4ECD" w:rsidRDefault="003111B2">
      <w:pPr>
        <w:widowControl/>
        <w:spacing w:line="380" w:lineRule="exact"/>
        <w:ind w:rightChars="-38" w:right="-80"/>
        <w:jc w:val="left"/>
        <w:rPr>
          <w:rFonts w:ascii="宋体" w:hAnsi="宋体"/>
          <w:sz w:val="24"/>
        </w:rPr>
      </w:pPr>
      <w:r>
        <w:rPr>
          <w:rFonts w:ascii="宋体" w:hAnsi="宋体" w:hint="eastAsia"/>
          <w:sz w:val="24"/>
        </w:rPr>
        <w:t>7.2.10负责编制竣工图纸和资料，</w:t>
      </w:r>
      <w:r>
        <w:rPr>
          <w:rFonts w:hint="eastAsia"/>
          <w:sz w:val="24"/>
        </w:rPr>
        <w:t>将经甲方书面确认的全部竣工图纸和资料四份移交给甲方</w:t>
      </w:r>
      <w:r>
        <w:rPr>
          <w:rFonts w:ascii="Arial" w:hAnsi="Arial"/>
          <w:sz w:val="24"/>
        </w:rPr>
        <w:t>。</w:t>
      </w:r>
    </w:p>
    <w:p w14:paraId="14ACE10D" w14:textId="77777777" w:rsidR="000D4ECD" w:rsidRDefault="003111B2">
      <w:pPr>
        <w:widowControl/>
        <w:spacing w:line="380" w:lineRule="exact"/>
        <w:ind w:firstLine="1"/>
        <w:jc w:val="left"/>
        <w:rPr>
          <w:rFonts w:ascii="宋体" w:hAnsi="宋体"/>
          <w:sz w:val="24"/>
        </w:rPr>
      </w:pPr>
      <w:r>
        <w:rPr>
          <w:rFonts w:ascii="宋体" w:hAnsi="宋体" w:hint="eastAsia"/>
          <w:sz w:val="24"/>
        </w:rPr>
        <w:t>7.2.11遵守国家的安全生产规定和甲方的现场管理规定，严格按照生产安全标准组织施工；自行承担任何乙方因本工程导致的人身伤亡或财产损失的责任，自行承担任何因乙方原因或其施工人员引起的诉讼、控告、索赔责任及可能发生的相关费用。乙方应为其员工办理与合同有关的保险，并为施工场地内自有人员、财产和施工机械设备办理保险，支付保险费用。无论是否办理保险，一切后果由乙方自行负责。</w:t>
      </w:r>
    </w:p>
    <w:p w14:paraId="47427E3F" w14:textId="77777777" w:rsidR="000D4ECD" w:rsidRDefault="003111B2">
      <w:pPr>
        <w:widowControl/>
        <w:spacing w:line="380" w:lineRule="exact"/>
        <w:jc w:val="left"/>
        <w:rPr>
          <w:rFonts w:ascii="宋体" w:hAnsi="宋体"/>
          <w:sz w:val="24"/>
        </w:rPr>
      </w:pPr>
      <w:r>
        <w:rPr>
          <w:rFonts w:ascii="宋体" w:hAnsi="宋体" w:hint="eastAsia"/>
          <w:sz w:val="24"/>
        </w:rPr>
        <w:t>7.2.12保证甲方在使用本工程时不侵犯任何第三人的合法权益；如发生第三人指控甲方侵权，乙方自行负责与第三人交涉并承担可能发生的一切费用和法律责任；甲方将同时追究乙方的欺瞒行为及违约责任。本条款不因合同撤销、中止、终止或解除而失效。</w:t>
      </w:r>
    </w:p>
    <w:p w14:paraId="5CF21E83" w14:textId="77777777" w:rsidR="000D4ECD" w:rsidRDefault="003111B2">
      <w:pPr>
        <w:widowControl/>
        <w:spacing w:line="380" w:lineRule="exact"/>
        <w:jc w:val="left"/>
        <w:rPr>
          <w:rFonts w:ascii="宋体" w:hAnsi="宋体"/>
          <w:sz w:val="24"/>
        </w:rPr>
      </w:pPr>
      <w:r>
        <w:rPr>
          <w:rFonts w:ascii="宋体" w:hAnsi="宋体" w:hint="eastAsia"/>
          <w:sz w:val="24"/>
        </w:rPr>
        <w:t>7.2.13负责与低压配电施工工程等相关工程的一切协调配合工作。</w:t>
      </w:r>
    </w:p>
    <w:p w14:paraId="4F896972" w14:textId="77777777" w:rsidR="000D4ECD" w:rsidRDefault="003111B2">
      <w:pPr>
        <w:widowControl/>
        <w:spacing w:line="380" w:lineRule="exact"/>
        <w:jc w:val="left"/>
        <w:rPr>
          <w:rFonts w:ascii="宋体" w:hAnsi="宋体"/>
          <w:sz w:val="24"/>
        </w:rPr>
      </w:pPr>
      <w:r>
        <w:rPr>
          <w:rFonts w:ascii="宋体" w:hAnsi="宋体" w:hint="eastAsia"/>
          <w:sz w:val="24"/>
        </w:rPr>
        <w:t>7.2.14乙方指定</w:t>
      </w:r>
      <w:r>
        <w:rPr>
          <w:rFonts w:ascii="宋体" w:hAnsi="宋体" w:hint="eastAsia"/>
          <w:sz w:val="24"/>
          <w:u w:val="single"/>
        </w:rPr>
        <w:t xml:space="preserve">         （身份证号码：         ）</w:t>
      </w:r>
      <w:r>
        <w:rPr>
          <w:rFonts w:ascii="宋体" w:hAnsi="宋体" w:hint="eastAsia"/>
          <w:sz w:val="24"/>
        </w:rPr>
        <w:t>为乙方的合同执行代表，联系电话：</w:t>
      </w:r>
      <w:r>
        <w:rPr>
          <w:rFonts w:ascii="宋体" w:hAnsi="宋体" w:hint="eastAsia"/>
          <w:sz w:val="24"/>
          <w:u w:val="single"/>
        </w:rPr>
        <w:t xml:space="preserve">              </w:t>
      </w:r>
      <w:r>
        <w:rPr>
          <w:rFonts w:ascii="宋体" w:hAnsi="宋体" w:hint="eastAsia"/>
          <w:sz w:val="24"/>
        </w:rPr>
        <w:t>。执行代表有权代表乙方决定与本合同有关的事项，以乙方名义处理本合同一切相关事务，乙方对其行为承担一切责任。</w:t>
      </w:r>
    </w:p>
    <w:p w14:paraId="659F1CCB" w14:textId="77777777" w:rsidR="000D4ECD" w:rsidRDefault="003111B2">
      <w:pPr>
        <w:widowControl/>
        <w:spacing w:line="380" w:lineRule="exact"/>
        <w:jc w:val="left"/>
        <w:rPr>
          <w:rFonts w:ascii="宋体" w:hAnsi="宋体"/>
          <w:sz w:val="24"/>
        </w:rPr>
      </w:pPr>
      <w:r>
        <w:rPr>
          <w:rFonts w:ascii="宋体" w:hAnsi="宋体" w:hint="eastAsia"/>
          <w:sz w:val="24"/>
        </w:rPr>
        <w:t>7.2.15遵守国家、广东省及东莞市的有关规定，保障甲方不承担任何乙方的原因（包括资质、资格等方面）而引致的罚款或停工等处罚及损失，否则，乙方须承担由此而引起的相关责任及赔偿甲方因此而造成的损失。</w:t>
      </w:r>
    </w:p>
    <w:p w14:paraId="2420848B" w14:textId="77777777" w:rsidR="000D4ECD" w:rsidRDefault="003111B2">
      <w:pPr>
        <w:widowControl/>
        <w:spacing w:line="380" w:lineRule="exact"/>
        <w:jc w:val="left"/>
        <w:rPr>
          <w:rFonts w:ascii="宋体" w:hAnsi="宋体"/>
          <w:sz w:val="24"/>
        </w:rPr>
      </w:pPr>
      <w:r>
        <w:rPr>
          <w:rFonts w:ascii="宋体" w:hAnsi="宋体" w:hint="eastAsia"/>
          <w:sz w:val="24"/>
        </w:rPr>
        <w:t>7.2.16乙方确保本工程施工人员工资及时发放，无拖欠工资现象，并采取甲方认为切实可行的措施确保无劳资纠纷事件发生，否则甲方有权直接代付工人工资，并按代付总额的50%向乙方收取手续费。每发生一次劳资纠纷事件，乙方向甲方另行支付违约金壹万元，若因乙方拖欠工人工资，导致媒体曝光的，乙方向甲方支付违约金壹拾万元/次。</w:t>
      </w:r>
    </w:p>
    <w:p w14:paraId="0E899873" w14:textId="77777777" w:rsidR="000D4ECD" w:rsidRDefault="003111B2">
      <w:pPr>
        <w:widowControl/>
        <w:spacing w:line="380" w:lineRule="exact"/>
        <w:jc w:val="left"/>
        <w:rPr>
          <w:rFonts w:ascii="宋体" w:hAnsi="宋体"/>
          <w:sz w:val="24"/>
        </w:rPr>
      </w:pPr>
      <w:r>
        <w:rPr>
          <w:rFonts w:ascii="宋体" w:hAnsi="宋体" w:hint="eastAsia"/>
          <w:sz w:val="24"/>
        </w:rPr>
        <w:t>7.2.17因乙方原因造成甲方已有工程或财物损失的，由乙方恢复原状并赔偿甲方损失。乙方进场施工前，应与甲方作好已有工程及相关财物的检查、记录和交接工作（应含质量、数量等内容）。从乙方进场之日起，视乙方承认与本工程相关的已有工程质量合格、财物完好无损（双方交接记录注明有损坏情况的除外），数量以甲乙双方共同确认的记录为准——如无记录则以甲方确认的数量为准。</w:t>
      </w:r>
    </w:p>
    <w:p w14:paraId="4FAA1FFC" w14:textId="77777777" w:rsidR="000D4ECD" w:rsidRDefault="003111B2">
      <w:pPr>
        <w:widowControl/>
        <w:spacing w:line="380" w:lineRule="exact"/>
        <w:jc w:val="left"/>
        <w:rPr>
          <w:rFonts w:ascii="宋体" w:hAnsi="宋体"/>
          <w:sz w:val="24"/>
        </w:rPr>
      </w:pPr>
      <w:r>
        <w:rPr>
          <w:rFonts w:ascii="宋体" w:hAnsi="宋体" w:hint="eastAsia"/>
          <w:sz w:val="24"/>
        </w:rPr>
        <w:t>7.2.18合同有效期内，乙方须确保自身持续具备履行合同义务的合法资质资格，并按相关法律、法规、规范和技术标准完成合同内容，否则甲方有权：①自乙方不具备合法资质、资格之日起，</w:t>
      </w:r>
      <w:r>
        <w:rPr>
          <w:rFonts w:ascii="宋体" w:hAnsi="宋体" w:hint="eastAsia"/>
          <w:sz w:val="24"/>
        </w:rPr>
        <w:lastRenderedPageBreak/>
        <w:t>乙方向甲方支付违约金人民币一万元/天，直至乙方恢复相关资质、资格；②甲方单方解除合同并收回所有已付款项。</w:t>
      </w:r>
    </w:p>
    <w:p w14:paraId="4C99E6D4" w14:textId="77777777" w:rsidR="000D4ECD" w:rsidRDefault="003111B2">
      <w:pPr>
        <w:widowControl/>
        <w:spacing w:line="380" w:lineRule="exact"/>
        <w:jc w:val="left"/>
        <w:rPr>
          <w:rFonts w:ascii="宋体" w:hAnsi="宋体"/>
          <w:sz w:val="24"/>
        </w:rPr>
      </w:pPr>
      <w:r>
        <w:rPr>
          <w:rFonts w:ascii="宋体" w:hAnsi="宋体" w:hint="eastAsia"/>
          <w:sz w:val="24"/>
        </w:rPr>
        <w:t>7.2.19乙方施工前，须对甲方（或其他施工单位）交付己方施工的界面进行检查，判定是否适于进行施工，如不适于，须书面告知甲方原因并按甲方的决定办理，如乙方不检查（或不书面提出）即施工的，视乙方认为适于施工并作为己方施工前提，因该界面导致乙方施工内容不符合合同要求的，乙方自费返工至符合合同要求且不向甲方（或其他施工单位）索赔。</w:t>
      </w:r>
    </w:p>
    <w:p w14:paraId="47393C84" w14:textId="77777777" w:rsidR="000D4ECD" w:rsidRDefault="003111B2">
      <w:pPr>
        <w:widowControl/>
        <w:spacing w:line="380" w:lineRule="exact"/>
        <w:jc w:val="left"/>
        <w:rPr>
          <w:rFonts w:ascii="宋体" w:hAnsi="宋体"/>
          <w:sz w:val="24"/>
        </w:rPr>
      </w:pPr>
      <w:r>
        <w:rPr>
          <w:rFonts w:ascii="宋体" w:hAnsi="宋体" w:hint="eastAsia"/>
          <w:sz w:val="24"/>
        </w:rPr>
        <w:t>7.2.20本工程施工过程中及保修期内，若因乙方原因出现质量问题、安全事故或者其他情况，受到报纸、电视、网络等媒体曝光或政府主管部门通报批评处分的，无论是否给本工程及甲方形象造成损失，乙方每次向甲方支付伍万元违约金，甲方可直接从任意一笔合同款中扣款。</w:t>
      </w:r>
    </w:p>
    <w:p w14:paraId="79D36433" w14:textId="77777777" w:rsidR="000D4ECD" w:rsidRDefault="003111B2">
      <w:pPr>
        <w:widowControl/>
        <w:spacing w:line="380" w:lineRule="exact"/>
        <w:jc w:val="left"/>
        <w:rPr>
          <w:rFonts w:ascii="宋体" w:hAnsi="宋体"/>
          <w:sz w:val="24"/>
        </w:rPr>
      </w:pPr>
      <w:r>
        <w:rPr>
          <w:rFonts w:ascii="宋体" w:hAnsi="宋体" w:hint="eastAsia"/>
          <w:sz w:val="24"/>
        </w:rPr>
        <w:t>第八条  合同的变更、解除及争议解决方式</w:t>
      </w:r>
    </w:p>
    <w:p w14:paraId="3DB7E6F9" w14:textId="77777777" w:rsidR="000D4ECD" w:rsidRDefault="003111B2">
      <w:pPr>
        <w:widowControl/>
        <w:spacing w:line="380" w:lineRule="exact"/>
        <w:ind w:firstLine="1"/>
        <w:jc w:val="left"/>
        <w:rPr>
          <w:rFonts w:ascii="Arial" w:hAnsi="Arial"/>
          <w:sz w:val="24"/>
        </w:rPr>
      </w:pPr>
      <w:r>
        <w:rPr>
          <w:rFonts w:ascii="宋体" w:hAnsi="宋体" w:hint="eastAsia"/>
          <w:sz w:val="24"/>
        </w:rPr>
        <w:t>8.1下列文件，均为合同的组成部分，合同文件应能互相解释，互为说明，当</w:t>
      </w:r>
      <w:r>
        <w:rPr>
          <w:rFonts w:ascii="Arial" w:hAnsi="Arial"/>
          <w:sz w:val="24"/>
        </w:rPr>
        <w:t>合同文件中出现不一致时，除合同另有约定外，以下排列在前的</w:t>
      </w:r>
      <w:r>
        <w:rPr>
          <w:rFonts w:ascii="Arial" w:hAnsi="Arial" w:hint="eastAsia"/>
          <w:sz w:val="24"/>
        </w:rPr>
        <w:t>具有</w:t>
      </w:r>
      <w:r>
        <w:rPr>
          <w:rFonts w:ascii="Arial" w:hAnsi="Arial"/>
          <w:sz w:val="24"/>
        </w:rPr>
        <w:t>优先解释</w:t>
      </w:r>
      <w:r>
        <w:rPr>
          <w:rFonts w:ascii="Arial" w:hAnsi="Arial" w:hint="eastAsia"/>
          <w:sz w:val="24"/>
        </w:rPr>
        <w:t>权</w:t>
      </w:r>
      <w:r>
        <w:rPr>
          <w:rFonts w:ascii="Arial" w:hAnsi="Arial"/>
          <w:sz w:val="24"/>
        </w:rPr>
        <w:t>：</w:t>
      </w:r>
    </w:p>
    <w:p w14:paraId="5324AE68" w14:textId="77777777" w:rsidR="000D4ECD" w:rsidRDefault="003111B2">
      <w:pPr>
        <w:widowControl/>
        <w:spacing w:line="380" w:lineRule="exact"/>
        <w:ind w:leftChars="103" w:left="216" w:firstLine="2"/>
        <w:jc w:val="left"/>
        <w:rPr>
          <w:rFonts w:ascii="Arial" w:hAnsi="Arial"/>
          <w:sz w:val="24"/>
        </w:rPr>
      </w:pPr>
      <w:r>
        <w:rPr>
          <w:rFonts w:ascii="宋体" w:hAnsi="宋体" w:hint="eastAsia"/>
          <w:sz w:val="24"/>
        </w:rPr>
        <w:t>① 合同履行过程中，</w:t>
      </w:r>
      <w:r>
        <w:rPr>
          <w:rFonts w:ascii="Arial" w:hAnsi="Arial"/>
          <w:sz w:val="24"/>
        </w:rPr>
        <w:t>双方</w:t>
      </w:r>
      <w:r>
        <w:rPr>
          <w:rFonts w:ascii="Arial" w:hAnsi="Arial" w:hint="eastAsia"/>
          <w:sz w:val="24"/>
        </w:rPr>
        <w:t>法人代表或授权人签字并加盖公章的补充</w:t>
      </w:r>
      <w:r>
        <w:rPr>
          <w:rFonts w:ascii="Arial" w:hAnsi="Arial"/>
          <w:sz w:val="24"/>
        </w:rPr>
        <w:t>协议；</w:t>
      </w:r>
    </w:p>
    <w:p w14:paraId="41439E5A" w14:textId="77777777" w:rsidR="000D4ECD" w:rsidRDefault="003111B2">
      <w:pPr>
        <w:widowControl/>
        <w:spacing w:line="380" w:lineRule="exact"/>
        <w:ind w:leftChars="103" w:left="216" w:firstLine="2"/>
        <w:jc w:val="left"/>
        <w:rPr>
          <w:rFonts w:ascii="Arial" w:hAnsi="Arial"/>
          <w:sz w:val="24"/>
        </w:rPr>
      </w:pPr>
      <w:r>
        <w:rPr>
          <w:rFonts w:ascii="宋体" w:hAnsi="宋体" w:hint="eastAsia"/>
          <w:sz w:val="24"/>
        </w:rPr>
        <w:t xml:space="preserve">② </w:t>
      </w:r>
      <w:r>
        <w:rPr>
          <w:rFonts w:ascii="Arial" w:hAnsi="Arial"/>
          <w:sz w:val="24"/>
        </w:rPr>
        <w:t>本合同</w:t>
      </w:r>
      <w:r>
        <w:rPr>
          <w:rFonts w:ascii="Arial" w:hAnsi="Arial" w:hint="eastAsia"/>
          <w:sz w:val="24"/>
        </w:rPr>
        <w:t>书（含附件一、附件二、</w:t>
      </w:r>
      <w:r w:rsidRPr="003111B2">
        <w:rPr>
          <w:rFonts w:ascii="Arial" w:hAnsi="Arial" w:hint="eastAsia"/>
          <w:sz w:val="24"/>
        </w:rPr>
        <w:t>附件三）</w:t>
      </w:r>
      <w:r>
        <w:rPr>
          <w:rFonts w:ascii="Arial" w:hAnsi="Arial"/>
          <w:sz w:val="24"/>
        </w:rPr>
        <w:t>；</w:t>
      </w:r>
    </w:p>
    <w:p w14:paraId="5A1EC2FA" w14:textId="77777777" w:rsidR="000D4ECD" w:rsidRDefault="003111B2">
      <w:pPr>
        <w:widowControl/>
        <w:spacing w:line="380" w:lineRule="exact"/>
        <w:ind w:leftChars="103" w:left="216" w:firstLine="2"/>
        <w:jc w:val="left"/>
        <w:rPr>
          <w:rFonts w:ascii="Arial" w:hAnsi="Arial"/>
          <w:sz w:val="24"/>
        </w:rPr>
      </w:pPr>
      <w:r>
        <w:rPr>
          <w:rFonts w:ascii="宋体" w:hAnsi="宋体" w:hint="eastAsia"/>
          <w:sz w:val="24"/>
        </w:rPr>
        <w:t xml:space="preserve">③ </w:t>
      </w:r>
      <w:r>
        <w:rPr>
          <w:rFonts w:ascii="Arial" w:hAnsi="Arial"/>
          <w:sz w:val="24"/>
        </w:rPr>
        <w:t>经甲方确认或批准的施工图纸</w:t>
      </w:r>
      <w:r>
        <w:rPr>
          <w:rFonts w:ascii="Arial" w:hAnsi="Arial" w:hint="eastAsia"/>
          <w:sz w:val="24"/>
        </w:rPr>
        <w:t>、设计变更</w:t>
      </w:r>
      <w:r>
        <w:rPr>
          <w:rFonts w:ascii="Arial" w:hAnsi="Arial"/>
          <w:sz w:val="24"/>
        </w:rPr>
        <w:t>等；</w:t>
      </w:r>
    </w:p>
    <w:p w14:paraId="692ADA51" w14:textId="77777777" w:rsidR="000D4ECD" w:rsidRDefault="003111B2">
      <w:pPr>
        <w:widowControl/>
        <w:spacing w:line="380" w:lineRule="exact"/>
        <w:ind w:leftChars="103" w:left="216" w:firstLine="2"/>
        <w:jc w:val="left"/>
        <w:rPr>
          <w:rFonts w:ascii="宋体" w:hAnsi="宋体"/>
          <w:sz w:val="24"/>
        </w:rPr>
      </w:pPr>
      <w:r>
        <w:rPr>
          <w:rFonts w:ascii="宋体" w:hAnsi="宋体" w:hint="eastAsia"/>
          <w:sz w:val="24"/>
        </w:rPr>
        <w:t>④ 甲方发出的本工程招标文件及相关答疑、补充说明；</w:t>
      </w:r>
    </w:p>
    <w:p w14:paraId="2C064C0A" w14:textId="77777777" w:rsidR="000D4ECD" w:rsidRDefault="003111B2">
      <w:pPr>
        <w:widowControl/>
        <w:spacing w:line="380" w:lineRule="exact"/>
        <w:ind w:leftChars="103" w:left="216" w:firstLine="2"/>
        <w:jc w:val="left"/>
        <w:rPr>
          <w:rFonts w:ascii="宋体" w:hAnsi="宋体"/>
          <w:sz w:val="24"/>
        </w:rPr>
      </w:pPr>
      <w:r>
        <w:rPr>
          <w:rFonts w:ascii="宋体" w:hAnsi="宋体" w:hint="eastAsia"/>
          <w:sz w:val="24"/>
        </w:rPr>
        <w:t xml:space="preserve">⑤ 经甲方确认的乙方投标文件及相关澄清； </w:t>
      </w:r>
    </w:p>
    <w:p w14:paraId="089FE3B8" w14:textId="77777777" w:rsidR="000D4ECD" w:rsidRDefault="003111B2">
      <w:pPr>
        <w:widowControl/>
        <w:spacing w:line="380" w:lineRule="exact"/>
        <w:ind w:leftChars="103" w:left="216" w:firstLine="2"/>
        <w:jc w:val="left"/>
        <w:rPr>
          <w:rFonts w:ascii="Arial" w:hAnsi="Arial"/>
          <w:sz w:val="24"/>
        </w:rPr>
      </w:pPr>
      <w:r>
        <w:rPr>
          <w:rFonts w:ascii="宋体" w:hAnsi="宋体" w:hint="eastAsia"/>
          <w:sz w:val="24"/>
        </w:rPr>
        <w:t>⑥ 国家颁布的相关法律法规、</w:t>
      </w:r>
      <w:r>
        <w:rPr>
          <w:rFonts w:ascii="Arial" w:hAnsi="Arial"/>
          <w:sz w:val="24"/>
        </w:rPr>
        <w:t>技术标准和规范及有关技术文件资料</w:t>
      </w:r>
      <w:r>
        <w:rPr>
          <w:rFonts w:ascii="Arial" w:hAnsi="Arial" w:hint="eastAsia"/>
          <w:sz w:val="24"/>
        </w:rPr>
        <w:t>。</w:t>
      </w:r>
      <w:r>
        <w:rPr>
          <w:rFonts w:ascii="宋体" w:hAnsi="宋体" w:cs="宋体" w:hint="eastAsia"/>
          <w:sz w:val="24"/>
        </w:rPr>
        <w:t xml:space="preserve"> </w:t>
      </w:r>
    </w:p>
    <w:p w14:paraId="78EFB347" w14:textId="77777777" w:rsidR="000D4ECD" w:rsidRDefault="003111B2">
      <w:pPr>
        <w:widowControl/>
        <w:spacing w:line="380" w:lineRule="exact"/>
        <w:jc w:val="left"/>
        <w:rPr>
          <w:rFonts w:ascii="宋体" w:hAnsi="宋体"/>
          <w:sz w:val="24"/>
        </w:rPr>
      </w:pPr>
      <w:r>
        <w:rPr>
          <w:rFonts w:ascii="宋体" w:hAnsi="宋体" w:hint="eastAsia"/>
          <w:sz w:val="24"/>
        </w:rPr>
        <w:t>8.2合同的变更、解除（本合同另有规定及不可抗力因素除外）须经双方同意，并签订书面协议后生效。</w:t>
      </w:r>
    </w:p>
    <w:p w14:paraId="1EBD95CB" w14:textId="77777777" w:rsidR="000D4ECD" w:rsidRDefault="003111B2">
      <w:pPr>
        <w:widowControl/>
        <w:spacing w:line="380" w:lineRule="exact"/>
        <w:jc w:val="left"/>
        <w:rPr>
          <w:rFonts w:ascii="宋体" w:hAnsi="宋体"/>
          <w:sz w:val="24"/>
        </w:rPr>
      </w:pPr>
      <w:r>
        <w:rPr>
          <w:rFonts w:ascii="宋体" w:hAnsi="宋体" w:hint="eastAsia"/>
          <w:sz w:val="24"/>
        </w:rPr>
        <w:t>8.3执行合同时发生的或与合同有关的一切争议</w:t>
      </w:r>
      <w:r>
        <w:rPr>
          <w:rFonts w:ascii="宋体" w:hAnsi="宋体"/>
          <w:sz w:val="24"/>
        </w:rPr>
        <w:t>，</w:t>
      </w:r>
      <w:r>
        <w:rPr>
          <w:rFonts w:ascii="宋体" w:hAnsi="宋体" w:hint="eastAsia"/>
          <w:sz w:val="24"/>
        </w:rPr>
        <w:t>双方应友好协商解决</w:t>
      </w:r>
      <w:r>
        <w:rPr>
          <w:rFonts w:ascii="宋体" w:hAnsi="宋体"/>
          <w:sz w:val="24"/>
        </w:rPr>
        <w:t>，</w:t>
      </w:r>
      <w:r>
        <w:rPr>
          <w:rFonts w:ascii="宋体" w:hAnsi="宋体" w:hint="eastAsia"/>
          <w:sz w:val="24"/>
        </w:rPr>
        <w:t>如协商不成</w:t>
      </w:r>
      <w:r>
        <w:rPr>
          <w:rFonts w:ascii="宋体" w:hAnsi="宋体"/>
          <w:sz w:val="24"/>
        </w:rPr>
        <w:t>，</w:t>
      </w:r>
      <w:r>
        <w:rPr>
          <w:rFonts w:ascii="宋体" w:hAnsi="宋体" w:hint="eastAsia"/>
          <w:sz w:val="24"/>
        </w:rPr>
        <w:t>则提交合同签订地点的人民法院解决</w:t>
      </w:r>
      <w:r>
        <w:rPr>
          <w:rFonts w:ascii="宋体" w:hAnsi="宋体"/>
          <w:sz w:val="24"/>
        </w:rPr>
        <w:t>。</w:t>
      </w:r>
      <w:r>
        <w:rPr>
          <w:rFonts w:ascii="宋体" w:hAnsi="宋体" w:hint="eastAsia"/>
          <w:sz w:val="24"/>
        </w:rPr>
        <w:t>诉讼费用由败诉方承担</w:t>
      </w:r>
      <w:r>
        <w:rPr>
          <w:rFonts w:ascii="宋体" w:hAnsi="宋体"/>
          <w:sz w:val="24"/>
        </w:rPr>
        <w:t>。</w:t>
      </w:r>
    </w:p>
    <w:p w14:paraId="6A284EE8" w14:textId="77777777" w:rsidR="000D4ECD" w:rsidRDefault="003111B2">
      <w:pPr>
        <w:widowControl/>
        <w:spacing w:line="380" w:lineRule="exact"/>
        <w:jc w:val="left"/>
        <w:rPr>
          <w:rFonts w:ascii="宋体" w:hAnsi="宋体"/>
          <w:sz w:val="24"/>
        </w:rPr>
      </w:pPr>
      <w:r>
        <w:rPr>
          <w:rFonts w:ascii="宋体" w:hAnsi="宋体" w:hint="eastAsia"/>
          <w:sz w:val="24"/>
        </w:rPr>
        <w:t>8.4发生争议后，除非出现下列情况，双方都应继续履行合同，保持施工连续，保护好已完工程，否则视为</w:t>
      </w:r>
      <w:r>
        <w:rPr>
          <w:rFonts w:ascii="宋体" w:hAnsi="宋体"/>
          <w:sz w:val="24"/>
        </w:rPr>
        <w:t>违约</w:t>
      </w:r>
      <w:r>
        <w:rPr>
          <w:rFonts w:ascii="宋体" w:hAnsi="宋体" w:hint="eastAsia"/>
          <w:sz w:val="24"/>
        </w:rPr>
        <w:t>并</w:t>
      </w:r>
      <w:r>
        <w:rPr>
          <w:rFonts w:ascii="宋体" w:hAnsi="宋体"/>
          <w:sz w:val="24"/>
        </w:rPr>
        <w:t>按</w:t>
      </w:r>
      <w:r>
        <w:rPr>
          <w:rFonts w:ascii="宋体" w:hAnsi="宋体" w:hint="eastAsia"/>
          <w:sz w:val="24"/>
        </w:rPr>
        <w:t>合同规定</w:t>
      </w:r>
      <w:r>
        <w:rPr>
          <w:rFonts w:ascii="宋体" w:hAnsi="宋体"/>
          <w:sz w:val="24"/>
        </w:rPr>
        <w:t>承担违约责任</w:t>
      </w:r>
      <w:r>
        <w:rPr>
          <w:rFonts w:ascii="宋体" w:hAnsi="宋体" w:hint="eastAsia"/>
          <w:sz w:val="24"/>
        </w:rPr>
        <w:t>：</w:t>
      </w:r>
    </w:p>
    <w:p w14:paraId="27680308" w14:textId="77777777" w:rsidR="000D4ECD" w:rsidRDefault="003111B2">
      <w:pPr>
        <w:widowControl/>
        <w:spacing w:line="380" w:lineRule="exact"/>
        <w:jc w:val="left"/>
        <w:rPr>
          <w:rFonts w:ascii="宋体" w:hAnsi="宋体"/>
          <w:sz w:val="24"/>
        </w:rPr>
      </w:pPr>
      <w:r>
        <w:rPr>
          <w:rFonts w:ascii="宋体" w:hAnsi="宋体" w:hint="eastAsia"/>
          <w:sz w:val="24"/>
        </w:rPr>
        <w:t>8.4.1一方违约导致本合同确已无法履行，双方协议停止履行合同；</w:t>
      </w:r>
    </w:p>
    <w:p w14:paraId="5C492132" w14:textId="77777777" w:rsidR="000D4ECD" w:rsidRDefault="003111B2">
      <w:pPr>
        <w:widowControl/>
        <w:spacing w:line="380" w:lineRule="exact"/>
        <w:jc w:val="left"/>
        <w:rPr>
          <w:rFonts w:ascii="宋体" w:hAnsi="宋体"/>
          <w:sz w:val="24"/>
        </w:rPr>
      </w:pPr>
      <w:r>
        <w:rPr>
          <w:rFonts w:ascii="宋体" w:hAnsi="宋体" w:hint="eastAsia"/>
          <w:sz w:val="24"/>
        </w:rPr>
        <w:t>8.4.2政府部门要求停止施工，且为双方接受；</w:t>
      </w:r>
    </w:p>
    <w:p w14:paraId="7C8B6C74" w14:textId="77777777" w:rsidR="000D4ECD" w:rsidRDefault="003111B2">
      <w:pPr>
        <w:widowControl/>
        <w:spacing w:line="380" w:lineRule="exact"/>
        <w:jc w:val="left"/>
        <w:rPr>
          <w:rFonts w:ascii="宋体" w:hAnsi="宋体"/>
          <w:sz w:val="24"/>
        </w:rPr>
      </w:pPr>
      <w:r>
        <w:rPr>
          <w:rFonts w:ascii="宋体" w:hAnsi="宋体" w:hint="eastAsia"/>
          <w:sz w:val="24"/>
        </w:rPr>
        <w:t>8.4.</w:t>
      </w:r>
      <w:r>
        <w:rPr>
          <w:rFonts w:ascii="宋体" w:hAnsi="宋体"/>
          <w:sz w:val="24"/>
        </w:rPr>
        <w:t>3</w:t>
      </w:r>
      <w:r>
        <w:rPr>
          <w:rFonts w:ascii="宋体" w:hAnsi="宋体" w:hint="eastAsia"/>
          <w:sz w:val="24"/>
        </w:rPr>
        <w:t>人民法院要求停止施工。</w:t>
      </w:r>
    </w:p>
    <w:p w14:paraId="0BCC908F" w14:textId="77777777" w:rsidR="000D4ECD" w:rsidRDefault="003111B2">
      <w:pPr>
        <w:widowControl/>
        <w:spacing w:line="380" w:lineRule="exact"/>
        <w:jc w:val="left"/>
        <w:rPr>
          <w:rFonts w:ascii="宋体" w:hAnsi="宋体"/>
          <w:sz w:val="24"/>
        </w:rPr>
      </w:pPr>
      <w:r>
        <w:rPr>
          <w:rFonts w:ascii="宋体" w:hAnsi="宋体" w:hint="eastAsia"/>
          <w:sz w:val="24"/>
        </w:rPr>
        <w:t>第九条 违约责任</w:t>
      </w:r>
    </w:p>
    <w:p w14:paraId="41D27F83" w14:textId="77777777" w:rsidR="000D4ECD" w:rsidRDefault="003111B2">
      <w:pPr>
        <w:widowControl/>
        <w:spacing w:line="380" w:lineRule="exact"/>
        <w:jc w:val="left"/>
        <w:rPr>
          <w:rFonts w:ascii="宋体" w:hAnsi="宋体"/>
          <w:sz w:val="24"/>
        </w:rPr>
      </w:pPr>
      <w:r>
        <w:rPr>
          <w:rFonts w:ascii="宋体" w:hAnsi="宋体" w:hint="eastAsia"/>
          <w:sz w:val="24"/>
        </w:rPr>
        <w:t>9.1甲方未按合同约定付款的，就延迟支付部分按同期中国人民银行发布的一年期同类贷款利率计付违约金。</w:t>
      </w:r>
    </w:p>
    <w:p w14:paraId="43729BF5" w14:textId="77777777" w:rsidR="000D4ECD" w:rsidRDefault="003111B2">
      <w:pPr>
        <w:widowControl/>
        <w:spacing w:line="380" w:lineRule="exact"/>
        <w:jc w:val="left"/>
        <w:rPr>
          <w:rFonts w:ascii="宋体" w:hAnsi="宋体"/>
          <w:sz w:val="24"/>
        </w:rPr>
      </w:pPr>
      <w:r>
        <w:rPr>
          <w:rFonts w:ascii="宋体" w:hAnsi="宋体" w:hint="eastAsia"/>
          <w:sz w:val="24"/>
        </w:rPr>
        <w:t>9.2乙方原因造成本工程工期延误的，每延误一日，乙方向甲方支付违约金人民币贰万元整，延误七天以上的，甲方有权单方解除本合同且乙方退还所有已收款给甲方并赔偿甲方损失。</w:t>
      </w:r>
    </w:p>
    <w:p w14:paraId="1ED5D7E7" w14:textId="77777777" w:rsidR="000D4ECD" w:rsidRDefault="003111B2">
      <w:pPr>
        <w:widowControl/>
        <w:spacing w:line="380" w:lineRule="exact"/>
        <w:jc w:val="left"/>
        <w:rPr>
          <w:rFonts w:ascii="宋体" w:hAnsi="宋体"/>
          <w:sz w:val="24"/>
        </w:rPr>
      </w:pPr>
      <w:r>
        <w:rPr>
          <w:rFonts w:ascii="宋体" w:hAnsi="宋体" w:hint="eastAsia"/>
          <w:sz w:val="24"/>
        </w:rPr>
        <w:t>9.3未经甲方书面同意，乙方不得将合同规定的内容分包或转包给他人。如有违反，甲方可单方解除合同，且乙方须向甲方支付金额等于合同总价20%的违约金。</w:t>
      </w:r>
    </w:p>
    <w:p w14:paraId="0CC880DA" w14:textId="77777777" w:rsidR="000D4ECD" w:rsidRDefault="003111B2">
      <w:pPr>
        <w:widowControl/>
        <w:spacing w:line="380" w:lineRule="exact"/>
        <w:jc w:val="left"/>
        <w:rPr>
          <w:rFonts w:ascii="宋体" w:hAnsi="宋体"/>
          <w:sz w:val="24"/>
        </w:rPr>
      </w:pPr>
      <w:r>
        <w:rPr>
          <w:rFonts w:ascii="宋体" w:hAnsi="宋体" w:hint="eastAsia"/>
          <w:sz w:val="24"/>
        </w:rPr>
        <w:t>9.4本工程因乙方原因导致质量不合格的，乙方无偿返工至符合合同要求并赔偿甲方及第三方的全部损失。</w:t>
      </w:r>
    </w:p>
    <w:p w14:paraId="0303ED10" w14:textId="77777777" w:rsidR="000D4ECD" w:rsidRDefault="003111B2">
      <w:pPr>
        <w:widowControl/>
        <w:spacing w:line="380" w:lineRule="exact"/>
        <w:jc w:val="left"/>
        <w:rPr>
          <w:rFonts w:ascii="宋体" w:hAnsi="宋体"/>
          <w:sz w:val="24"/>
        </w:rPr>
      </w:pPr>
      <w:r>
        <w:rPr>
          <w:rFonts w:ascii="宋体" w:hAnsi="宋体" w:hint="eastAsia"/>
          <w:sz w:val="24"/>
        </w:rPr>
        <w:t>9.5本合同书生效后，乙方要求解除合同的，乙方应向甲方双倍返还已收款及补偿甲方因解除合同而遭受的损失。</w:t>
      </w:r>
    </w:p>
    <w:p w14:paraId="48AA2553" w14:textId="77777777" w:rsidR="000D4ECD" w:rsidRDefault="003111B2">
      <w:pPr>
        <w:widowControl/>
        <w:spacing w:line="380" w:lineRule="exact"/>
        <w:jc w:val="left"/>
        <w:rPr>
          <w:rFonts w:ascii="宋体" w:hAnsi="宋体"/>
          <w:sz w:val="24"/>
        </w:rPr>
      </w:pPr>
      <w:r>
        <w:rPr>
          <w:rFonts w:ascii="宋体" w:hAnsi="宋体" w:hint="eastAsia"/>
          <w:sz w:val="24"/>
        </w:rPr>
        <w:lastRenderedPageBreak/>
        <w:t>9.6若乙方无理停工，未能积极及连续性施工或违反合同约定的，甲方可书面通知终止合同。乙方须补偿甲方因终止合同而引致的经济损失。同时，甲方可雇佣他人继续进行及完成本工程。</w:t>
      </w:r>
    </w:p>
    <w:p w14:paraId="4266C8EE" w14:textId="77777777" w:rsidR="000D4ECD" w:rsidRDefault="003111B2">
      <w:pPr>
        <w:widowControl/>
        <w:spacing w:line="380" w:lineRule="exact"/>
        <w:jc w:val="left"/>
        <w:rPr>
          <w:rFonts w:ascii="宋体" w:hAnsi="宋体"/>
          <w:sz w:val="24"/>
        </w:rPr>
      </w:pPr>
      <w:r>
        <w:rPr>
          <w:rFonts w:ascii="宋体" w:hAnsi="宋体" w:hint="eastAsia"/>
          <w:sz w:val="24"/>
        </w:rPr>
        <w:t>9.7乙方在施工过程中，发现施工图纸与实际不符，材料规格、质量不符合设计要求，或设备有缺陷时，应立即书面通知甲方，否则由此导致的责任及造成的损失由乙方承担。</w:t>
      </w:r>
    </w:p>
    <w:p w14:paraId="7C3732E4" w14:textId="77777777" w:rsidR="000D4ECD" w:rsidRDefault="003111B2">
      <w:pPr>
        <w:widowControl/>
        <w:spacing w:line="380" w:lineRule="exact"/>
        <w:jc w:val="left"/>
        <w:rPr>
          <w:rFonts w:ascii="宋体" w:hAnsi="宋体"/>
          <w:sz w:val="24"/>
        </w:rPr>
      </w:pPr>
      <w:r>
        <w:rPr>
          <w:rFonts w:ascii="宋体" w:hAnsi="宋体" w:hint="eastAsia"/>
          <w:sz w:val="24"/>
        </w:rPr>
        <w:t>第十条  其它</w:t>
      </w:r>
    </w:p>
    <w:p w14:paraId="6CA84C43" w14:textId="77777777" w:rsidR="000D4ECD" w:rsidRDefault="003111B2">
      <w:pPr>
        <w:widowControl/>
        <w:spacing w:line="380" w:lineRule="exact"/>
        <w:jc w:val="left"/>
        <w:rPr>
          <w:rFonts w:ascii="宋体" w:hAnsi="宋体"/>
          <w:sz w:val="24"/>
        </w:rPr>
      </w:pPr>
      <w:r>
        <w:rPr>
          <w:rFonts w:ascii="宋体" w:hAnsi="宋体" w:hint="eastAsia"/>
          <w:sz w:val="24"/>
        </w:rPr>
        <w:t>10.1本合同书自双方法定代表人或其授权人签字并加盖公章（或合同专用章）之日起生效，双方履行完各自义务责任之日起终止。</w:t>
      </w:r>
    </w:p>
    <w:p w14:paraId="0F8294DD" w14:textId="77777777" w:rsidR="000D4ECD" w:rsidRDefault="003111B2">
      <w:pPr>
        <w:widowControl/>
        <w:spacing w:line="380" w:lineRule="exact"/>
        <w:jc w:val="left"/>
        <w:rPr>
          <w:rFonts w:ascii="宋体" w:hAnsi="宋体"/>
          <w:sz w:val="24"/>
        </w:rPr>
      </w:pPr>
      <w:r>
        <w:rPr>
          <w:rFonts w:ascii="宋体" w:hAnsi="宋体" w:hint="eastAsia"/>
          <w:sz w:val="24"/>
        </w:rPr>
        <w:t>10.2本合同书执行过程中出现的未尽事宜，甲乙双方同意协商解决的，协商结果以“补充协议”形式记录在案，经双方签字盖章后执行。</w:t>
      </w:r>
    </w:p>
    <w:p w14:paraId="1F9592C4" w14:textId="77777777" w:rsidR="000D4ECD" w:rsidRDefault="003111B2">
      <w:pPr>
        <w:widowControl/>
        <w:tabs>
          <w:tab w:val="left" w:pos="0"/>
        </w:tabs>
        <w:spacing w:line="380" w:lineRule="exact"/>
        <w:ind w:left="2"/>
        <w:jc w:val="left"/>
        <w:rPr>
          <w:rFonts w:ascii="宋体" w:hAnsi="宋体"/>
          <w:sz w:val="24"/>
        </w:rPr>
      </w:pPr>
      <w:r>
        <w:rPr>
          <w:rFonts w:ascii="宋体" w:hAnsi="宋体" w:hint="eastAsia"/>
          <w:sz w:val="24"/>
        </w:rPr>
        <w:t>10.3</w:t>
      </w:r>
      <w:r>
        <w:rPr>
          <w:rFonts w:ascii="宋体" w:hAnsi="宋体"/>
          <w:sz w:val="24"/>
        </w:rPr>
        <w:t>履行合同过程中，甲方的所有函件、文件等一切法律文件，均</w:t>
      </w:r>
      <w:r>
        <w:rPr>
          <w:rFonts w:ascii="宋体" w:hAnsi="宋体" w:hint="eastAsia"/>
          <w:sz w:val="24"/>
        </w:rPr>
        <w:t>须</w:t>
      </w:r>
      <w:r>
        <w:rPr>
          <w:rFonts w:ascii="宋体" w:hAnsi="宋体"/>
          <w:sz w:val="24"/>
        </w:rPr>
        <w:t>加盖甲方公章</w:t>
      </w:r>
      <w:r>
        <w:rPr>
          <w:rFonts w:ascii="宋体" w:hAnsi="宋体" w:hint="eastAsia"/>
          <w:sz w:val="24"/>
        </w:rPr>
        <w:t>及</w:t>
      </w:r>
      <w:r>
        <w:rPr>
          <w:rFonts w:ascii="宋体" w:hAnsi="宋体"/>
          <w:sz w:val="24"/>
        </w:rPr>
        <w:t>法定代表人</w:t>
      </w:r>
      <w:r>
        <w:rPr>
          <w:rFonts w:ascii="宋体" w:hAnsi="宋体" w:hint="eastAsia"/>
          <w:sz w:val="24"/>
        </w:rPr>
        <w:t>或其授权人</w:t>
      </w:r>
      <w:r>
        <w:rPr>
          <w:rFonts w:ascii="宋体" w:hAnsi="宋体"/>
          <w:sz w:val="24"/>
        </w:rPr>
        <w:t>签名，</w:t>
      </w:r>
      <w:r>
        <w:rPr>
          <w:rFonts w:ascii="宋体" w:hAnsi="宋体" w:hint="eastAsia"/>
          <w:sz w:val="24"/>
        </w:rPr>
        <w:t>否则</w:t>
      </w:r>
      <w:r>
        <w:rPr>
          <w:rFonts w:ascii="宋体" w:hAnsi="宋体"/>
          <w:sz w:val="24"/>
        </w:rPr>
        <w:t>无效。</w:t>
      </w:r>
    </w:p>
    <w:p w14:paraId="482C30AF" w14:textId="77777777" w:rsidR="000D4ECD" w:rsidRDefault="003111B2">
      <w:pPr>
        <w:widowControl/>
        <w:spacing w:line="380" w:lineRule="exact"/>
        <w:jc w:val="left"/>
        <w:rPr>
          <w:rFonts w:ascii="宋体" w:hAnsi="宋体"/>
          <w:sz w:val="24"/>
        </w:rPr>
      </w:pPr>
      <w:r>
        <w:rPr>
          <w:rFonts w:ascii="宋体" w:hAnsi="宋体" w:hint="eastAsia"/>
          <w:sz w:val="24"/>
        </w:rPr>
        <w:t>10.4合同文件均属商业秘密，未经双方同意，任何一方不得向第三方透露合同内容。本条款不因合同撤销、中止、终止或解除失效。</w:t>
      </w:r>
    </w:p>
    <w:p w14:paraId="62548E5A" w14:textId="77777777" w:rsidR="000D4ECD" w:rsidRDefault="003111B2">
      <w:pPr>
        <w:widowControl/>
        <w:spacing w:line="380" w:lineRule="exact"/>
        <w:jc w:val="left"/>
        <w:rPr>
          <w:rFonts w:ascii="宋体" w:hAnsi="宋体"/>
          <w:sz w:val="24"/>
        </w:rPr>
      </w:pPr>
      <w:r>
        <w:rPr>
          <w:rFonts w:ascii="宋体" w:hAnsi="宋体" w:hint="eastAsia"/>
          <w:sz w:val="24"/>
        </w:rPr>
        <w:t>10.5本合同书一式四份，甲方三份，乙方一份，均具同等效力。</w:t>
      </w:r>
    </w:p>
    <w:p w14:paraId="60E5F84C" w14:textId="77777777" w:rsidR="000D4ECD" w:rsidRDefault="003111B2">
      <w:pPr>
        <w:widowControl/>
        <w:autoSpaceDE w:val="0"/>
        <w:autoSpaceDN w:val="0"/>
        <w:adjustRightInd w:val="0"/>
        <w:spacing w:before="100" w:after="100" w:line="380" w:lineRule="exact"/>
        <w:jc w:val="left"/>
        <w:rPr>
          <w:sz w:val="24"/>
        </w:rPr>
      </w:pPr>
      <w:r>
        <w:rPr>
          <w:rFonts w:ascii="宋体" w:hAnsi="宋体" w:hint="eastAsia"/>
          <w:sz w:val="24"/>
        </w:rPr>
        <w:t>10.6合同履行过程中，如乙方发生企业法人变更登记的（以政府登记主管机关确认的为准），须书面通知甲方，否则甲方有权中止支付合同款，直至明确乙方已发生合法企业法人变更。</w:t>
      </w:r>
    </w:p>
    <w:p w14:paraId="71736122" w14:textId="77777777" w:rsidR="000D4ECD" w:rsidRDefault="003111B2">
      <w:pPr>
        <w:widowControl/>
        <w:spacing w:line="380" w:lineRule="exact"/>
        <w:jc w:val="left"/>
        <w:rPr>
          <w:rFonts w:ascii="宋体" w:hAnsi="宋体"/>
          <w:sz w:val="24"/>
        </w:rPr>
      </w:pPr>
      <w:r>
        <w:rPr>
          <w:rFonts w:ascii="宋体" w:hAnsi="宋体" w:hint="eastAsia"/>
          <w:sz w:val="24"/>
        </w:rPr>
        <w:t>10.7合同履行过程中，如乙方发生了企业法人注销登记的（以政府主管机关确认的为准），甲方有权不支付合同款。</w:t>
      </w:r>
    </w:p>
    <w:p w14:paraId="72625A46" w14:textId="77777777" w:rsidR="000D4ECD" w:rsidRDefault="003111B2">
      <w:pPr>
        <w:widowControl/>
        <w:spacing w:line="380" w:lineRule="exact"/>
        <w:jc w:val="left"/>
        <w:rPr>
          <w:rFonts w:ascii="宋体" w:hAnsi="宋体"/>
          <w:sz w:val="24"/>
        </w:rPr>
      </w:pPr>
      <w:r>
        <w:rPr>
          <w:rFonts w:ascii="宋体" w:hAnsi="宋体" w:hint="eastAsia"/>
          <w:sz w:val="24"/>
        </w:rPr>
        <w:t>10.8乙方必须按照甲方书面确定的图纸、设计变更通知单施工，未经甲方书面同意而脱离原定图纸擅自施工的，无论是否影响工程质量或工期，乙方除每次向甲方支付违约金人民币贰万元外，还须负责因此导致的一切后果，且甲方不补偿因此增加的费用和顺延工期，由此减少的费用（以甲方计算的为准）则由甲方享有（因乙方擅自施工系单方变更合同的违约行为，减少的费用视同支付给甲方违约金的一部分）。</w:t>
      </w:r>
    </w:p>
    <w:p w14:paraId="422E1243" w14:textId="77777777" w:rsidR="000D4ECD" w:rsidRDefault="003111B2">
      <w:pPr>
        <w:widowControl/>
        <w:spacing w:line="380" w:lineRule="exact"/>
        <w:jc w:val="left"/>
        <w:rPr>
          <w:rFonts w:ascii="宋体" w:hAnsi="宋体"/>
          <w:sz w:val="24"/>
        </w:rPr>
      </w:pPr>
      <w:r>
        <w:rPr>
          <w:rFonts w:ascii="宋体" w:hAnsi="宋体" w:hint="eastAsia"/>
          <w:sz w:val="24"/>
        </w:rPr>
        <w:t>10.9若乙方未按与甲方签订的履行合同义务责任的，甲方可从本合同的合同款、履约保证金中扣除相应款项作为违约金，亦可单方解除本合同且不支付任何款项。</w:t>
      </w:r>
    </w:p>
    <w:p w14:paraId="7C7F5E4A" w14:textId="77777777" w:rsidR="000D4ECD" w:rsidRDefault="000D4ECD">
      <w:pPr>
        <w:widowControl/>
        <w:spacing w:line="380" w:lineRule="exact"/>
        <w:ind w:rightChars="-150" w:right="-315"/>
        <w:jc w:val="left"/>
        <w:rPr>
          <w:rFonts w:ascii="宋体" w:hAnsi="宋体"/>
          <w:sz w:val="24"/>
        </w:rPr>
      </w:pPr>
    </w:p>
    <w:p w14:paraId="3D5147CD" w14:textId="77777777" w:rsidR="000D4ECD" w:rsidRPr="003111B2" w:rsidRDefault="003111B2">
      <w:pPr>
        <w:widowControl/>
        <w:spacing w:line="380" w:lineRule="exact"/>
        <w:ind w:rightChars="-150" w:right="-315"/>
        <w:jc w:val="left"/>
        <w:rPr>
          <w:rFonts w:ascii="宋体" w:hAnsi="宋体"/>
          <w:sz w:val="24"/>
          <w:szCs w:val="24"/>
        </w:rPr>
      </w:pPr>
      <w:r>
        <w:rPr>
          <w:rFonts w:ascii="宋体" w:hAnsi="宋体" w:hint="eastAsia"/>
          <w:sz w:val="24"/>
        </w:rPr>
        <w:t>附件：附件一《工程合同清单》，</w:t>
      </w:r>
      <w:r>
        <w:rPr>
          <w:rFonts w:ascii="宋体" w:hAnsi="宋体" w:hint="eastAsia"/>
          <w:sz w:val="24"/>
          <w:szCs w:val="24"/>
        </w:rPr>
        <w:t>附件二《技术要求</w:t>
      </w:r>
      <w:r w:rsidRPr="003111B2">
        <w:rPr>
          <w:rFonts w:ascii="宋体" w:hAnsi="宋体" w:hint="eastAsia"/>
          <w:sz w:val="24"/>
          <w:szCs w:val="24"/>
        </w:rPr>
        <w:t>》，附件三《施工现场管理规定》。</w:t>
      </w:r>
    </w:p>
    <w:p w14:paraId="723C5451" w14:textId="77777777" w:rsidR="000D4ECD" w:rsidRPr="003111B2" w:rsidRDefault="000D4ECD">
      <w:pPr>
        <w:widowControl/>
        <w:spacing w:line="380" w:lineRule="exact"/>
        <w:ind w:rightChars="-150" w:right="-315"/>
        <w:jc w:val="left"/>
        <w:rPr>
          <w:rFonts w:ascii="宋体" w:hAnsi="宋体"/>
          <w:sz w:val="24"/>
          <w:szCs w:val="24"/>
        </w:rPr>
      </w:pPr>
    </w:p>
    <w:p w14:paraId="0F7BA742" w14:textId="77777777" w:rsidR="000D4ECD" w:rsidRDefault="003111B2">
      <w:pPr>
        <w:spacing w:line="312" w:lineRule="auto"/>
        <w:rPr>
          <w:rFonts w:ascii="宋体" w:hAnsi="宋体"/>
          <w:sz w:val="24"/>
          <w:szCs w:val="24"/>
        </w:rPr>
      </w:pPr>
      <w:r>
        <w:rPr>
          <w:rFonts w:hint="eastAsia"/>
          <w:sz w:val="24"/>
          <w:szCs w:val="24"/>
        </w:rPr>
        <w:t>甲方（盖章）：</w:t>
      </w:r>
      <w:r>
        <w:rPr>
          <w:rFonts w:hint="eastAsia"/>
          <w:sz w:val="24"/>
          <w:szCs w:val="24"/>
        </w:rPr>
        <w:t xml:space="preserve">                               </w:t>
      </w:r>
      <w:r>
        <w:rPr>
          <w:rFonts w:hint="eastAsia"/>
          <w:sz w:val="24"/>
          <w:szCs w:val="24"/>
        </w:rPr>
        <w:t>乙方（盖章）：</w:t>
      </w:r>
      <w:r>
        <w:rPr>
          <w:rFonts w:ascii="宋体" w:hAnsi="宋体" w:hint="eastAsia"/>
          <w:sz w:val="24"/>
          <w:szCs w:val="24"/>
        </w:rPr>
        <w:t xml:space="preserve"> </w:t>
      </w:r>
      <w:r>
        <w:rPr>
          <w:rFonts w:hint="eastAsia"/>
          <w:sz w:val="24"/>
          <w:szCs w:val="24"/>
        </w:rPr>
        <w:t xml:space="preserve">                                                         </w:t>
      </w:r>
    </w:p>
    <w:p w14:paraId="15CC3DF6" w14:textId="77777777" w:rsidR="000D4ECD" w:rsidRDefault="000D4ECD">
      <w:pPr>
        <w:pStyle w:val="HTML"/>
        <w:spacing w:line="312" w:lineRule="auto"/>
        <w:ind w:leftChars="-1" w:left="-2" w:rightChars="-171" w:right="-359" w:firstLine="1"/>
        <w:rPr>
          <w:rFonts w:ascii="宋体" w:eastAsia="宋体" w:hAnsi="宋体"/>
          <w:sz w:val="24"/>
        </w:rPr>
      </w:pPr>
    </w:p>
    <w:p w14:paraId="5771B592" w14:textId="77777777" w:rsidR="000D4ECD" w:rsidRDefault="003111B2">
      <w:pPr>
        <w:pStyle w:val="HTML"/>
        <w:spacing w:line="312" w:lineRule="auto"/>
        <w:ind w:leftChars="-1" w:left="-2" w:rightChars="-171" w:right="-359" w:firstLine="1"/>
        <w:rPr>
          <w:rFonts w:ascii="宋体" w:eastAsia="宋体" w:hAnsi="宋体"/>
          <w:sz w:val="24"/>
        </w:rPr>
      </w:pPr>
      <w:r>
        <w:rPr>
          <w:rFonts w:ascii="宋体" w:eastAsia="宋体" w:hAnsi="宋体" w:hint="eastAsia"/>
          <w:sz w:val="24"/>
        </w:rPr>
        <w:t>法定代表人或其授权人：                       法定代表人或其授权人：</w:t>
      </w:r>
    </w:p>
    <w:p w14:paraId="404F8C83" w14:textId="77777777" w:rsidR="000D4ECD" w:rsidRDefault="000D4ECD">
      <w:pPr>
        <w:pStyle w:val="HTML"/>
        <w:spacing w:line="312" w:lineRule="auto"/>
        <w:ind w:leftChars="-1" w:left="-2" w:rightChars="-171" w:right="-359" w:firstLine="1"/>
        <w:rPr>
          <w:rFonts w:ascii="宋体" w:eastAsia="宋体" w:hAnsi="宋体"/>
          <w:sz w:val="24"/>
        </w:rPr>
      </w:pPr>
    </w:p>
    <w:p w14:paraId="46CE5BB3" w14:textId="77777777" w:rsidR="000D4ECD" w:rsidRDefault="000D4ECD">
      <w:pPr>
        <w:pStyle w:val="HTML"/>
        <w:spacing w:line="312" w:lineRule="auto"/>
        <w:ind w:leftChars="-1" w:left="-2" w:rightChars="-171" w:right="-359" w:firstLine="1"/>
        <w:rPr>
          <w:rFonts w:ascii="宋体" w:eastAsia="宋体" w:hAnsi="宋体"/>
          <w:sz w:val="24"/>
        </w:rPr>
      </w:pPr>
    </w:p>
    <w:p w14:paraId="75A0C142" w14:textId="77777777" w:rsidR="000D4ECD" w:rsidRDefault="003111B2">
      <w:pPr>
        <w:pStyle w:val="HTML"/>
        <w:spacing w:line="312" w:lineRule="auto"/>
        <w:ind w:leftChars="-1" w:left="-2" w:rightChars="-171" w:right="-359" w:firstLine="1"/>
        <w:rPr>
          <w:rFonts w:ascii="宋体" w:eastAsia="宋体" w:hAnsi="宋体"/>
          <w:sz w:val="24"/>
        </w:rPr>
      </w:pPr>
      <w:r>
        <w:rPr>
          <w:rFonts w:ascii="宋体" w:eastAsia="宋体" w:hAnsi="宋体" w:hint="eastAsia"/>
          <w:sz w:val="24"/>
        </w:rPr>
        <w:t>签约联系人：</w:t>
      </w:r>
    </w:p>
    <w:p w14:paraId="3322FC03" w14:textId="77777777" w:rsidR="000D4ECD" w:rsidRDefault="000D4ECD">
      <w:pPr>
        <w:pStyle w:val="HTML"/>
        <w:spacing w:line="312" w:lineRule="auto"/>
        <w:ind w:leftChars="-1" w:left="-2" w:rightChars="-171" w:right="-359" w:firstLine="1"/>
        <w:rPr>
          <w:rFonts w:ascii="宋体" w:eastAsia="宋体" w:hAnsi="宋体"/>
          <w:sz w:val="24"/>
        </w:rPr>
      </w:pPr>
    </w:p>
    <w:p w14:paraId="602ABC74" w14:textId="77777777" w:rsidR="000D4ECD" w:rsidRDefault="003111B2">
      <w:pPr>
        <w:pStyle w:val="HTML"/>
        <w:spacing w:line="312" w:lineRule="auto"/>
        <w:ind w:leftChars="-1" w:left="-2" w:rightChars="-171" w:right="-359" w:firstLine="1"/>
        <w:rPr>
          <w:rFonts w:ascii="宋体" w:eastAsia="宋体" w:hAnsi="宋体"/>
          <w:sz w:val="24"/>
        </w:rPr>
      </w:pPr>
      <w:r>
        <w:rPr>
          <w:rFonts w:ascii="宋体" w:eastAsia="宋体" w:hAnsi="宋体" w:hint="eastAsia"/>
          <w:sz w:val="24"/>
        </w:rPr>
        <w:t>签约日期：2019年  月   日                    签约地点：东莞南城</w:t>
      </w:r>
    </w:p>
    <w:p w14:paraId="628CA546" w14:textId="77777777" w:rsidR="000D4ECD" w:rsidRDefault="000D4ECD">
      <w:pPr>
        <w:pStyle w:val="HTML"/>
        <w:spacing w:line="312" w:lineRule="auto"/>
        <w:ind w:leftChars="-1" w:left="-2" w:rightChars="-171" w:right="-359" w:firstLine="1"/>
        <w:rPr>
          <w:rFonts w:ascii="宋体" w:eastAsia="宋体" w:hAnsi="宋体"/>
          <w:sz w:val="24"/>
        </w:rPr>
      </w:pPr>
    </w:p>
    <w:p w14:paraId="48AD674A" w14:textId="77777777" w:rsidR="000D4ECD" w:rsidRDefault="003111B2">
      <w:pPr>
        <w:pStyle w:val="HTML"/>
        <w:spacing w:line="312" w:lineRule="auto"/>
        <w:ind w:leftChars="-1" w:left="-2" w:rightChars="-171" w:right="-359" w:firstLine="1"/>
        <w:rPr>
          <w:rFonts w:ascii="宋体" w:eastAsia="宋体" w:hAnsi="宋体"/>
          <w:sz w:val="24"/>
        </w:rPr>
      </w:pPr>
      <w:r>
        <w:rPr>
          <w:rFonts w:ascii="宋体" w:eastAsia="宋体" w:hAnsi="宋体" w:cs="宋体" w:hint="eastAsia"/>
          <w:b/>
          <w:sz w:val="24"/>
          <w:szCs w:val="24"/>
        </w:rPr>
        <w:t>（甲方人员如有营私舞弊、吃拿卡要等损害乙方合法权益的行为，请拨打专线</w:t>
      </w:r>
      <w:r>
        <w:rPr>
          <w:rFonts w:ascii="宋体" w:hAnsi="宋体" w:hint="eastAsia"/>
          <w:sz w:val="24"/>
          <w:szCs w:val="24"/>
        </w:rPr>
        <w:t>18688665878</w:t>
      </w:r>
      <w:r>
        <w:rPr>
          <w:rFonts w:ascii="宋体" w:eastAsia="宋体" w:hAnsi="宋体" w:cs="宋体" w:hint="eastAsia"/>
          <w:b/>
          <w:sz w:val="24"/>
          <w:szCs w:val="24"/>
        </w:rPr>
        <w:t>投诉）</w:t>
      </w:r>
    </w:p>
    <w:p w14:paraId="2E3687D7" w14:textId="77777777" w:rsidR="003111B2" w:rsidRDefault="003111B2" w:rsidP="003111B2">
      <w:pPr>
        <w:jc w:val="right"/>
        <w:rPr>
          <w:rFonts w:ascii="宋体" w:hAnsi="宋体" w:cs="宋体"/>
          <w:sz w:val="24"/>
          <w:szCs w:val="24"/>
        </w:rPr>
      </w:pPr>
    </w:p>
    <w:p w14:paraId="24813AE4" w14:textId="4B1EA6AF" w:rsidR="003111B2" w:rsidRDefault="003111B2" w:rsidP="003111B2">
      <w:pPr>
        <w:jc w:val="right"/>
        <w:rPr>
          <w:rFonts w:ascii="宋体" w:hAnsi="宋体" w:cs="宋体"/>
          <w:sz w:val="24"/>
          <w:szCs w:val="24"/>
        </w:rPr>
      </w:pPr>
      <w:r>
        <w:rPr>
          <w:rFonts w:ascii="宋体" w:hAnsi="宋体" w:cs="宋体" w:hint="eastAsia"/>
          <w:sz w:val="24"/>
          <w:szCs w:val="24"/>
        </w:rPr>
        <w:t>附件</w:t>
      </w:r>
      <w:r>
        <w:rPr>
          <w:rFonts w:ascii="宋体" w:hAnsi="宋体" w:cs="宋体"/>
          <w:sz w:val="24"/>
          <w:szCs w:val="24"/>
        </w:rPr>
        <w:t>一</w:t>
      </w:r>
    </w:p>
    <w:p w14:paraId="71ED617C" w14:textId="499822BE" w:rsidR="003111B2" w:rsidRPr="00CE4504" w:rsidRDefault="003111B2" w:rsidP="003111B2">
      <w:pPr>
        <w:jc w:val="center"/>
        <w:rPr>
          <w:rFonts w:ascii="宋体" w:hAnsi="宋体" w:cs="宋体"/>
          <w:b/>
          <w:sz w:val="36"/>
          <w:szCs w:val="36"/>
        </w:rPr>
      </w:pPr>
      <w:r w:rsidRPr="00CE4504">
        <w:rPr>
          <w:rFonts w:ascii="宋体" w:hAnsi="宋体" w:cs="宋体" w:hint="eastAsia"/>
          <w:b/>
          <w:sz w:val="36"/>
          <w:szCs w:val="36"/>
        </w:rPr>
        <w:t>工程</w:t>
      </w:r>
      <w:r w:rsidRPr="00CE4504">
        <w:rPr>
          <w:rFonts w:ascii="宋体" w:hAnsi="宋体" w:cs="宋体"/>
          <w:b/>
          <w:sz w:val="36"/>
          <w:szCs w:val="36"/>
        </w:rPr>
        <w:t>合同清单</w:t>
      </w:r>
    </w:p>
    <w:p w14:paraId="6C79BD7F" w14:textId="77777777" w:rsidR="003111B2" w:rsidRDefault="003111B2" w:rsidP="003111B2">
      <w:pPr>
        <w:jc w:val="center"/>
        <w:rPr>
          <w:rFonts w:ascii="宋体" w:hAnsi="宋体" w:cs="宋体"/>
          <w:sz w:val="24"/>
          <w:szCs w:val="24"/>
        </w:rPr>
      </w:pPr>
    </w:p>
    <w:p w14:paraId="15678F40" w14:textId="77777777" w:rsidR="003111B2" w:rsidRDefault="003111B2" w:rsidP="003111B2">
      <w:pPr>
        <w:jc w:val="center"/>
        <w:rPr>
          <w:rFonts w:ascii="宋体" w:hAnsi="宋体" w:cs="宋体"/>
          <w:sz w:val="24"/>
          <w:szCs w:val="24"/>
        </w:rPr>
      </w:pPr>
    </w:p>
    <w:p w14:paraId="40EF431F" w14:textId="61E56AB9" w:rsidR="003111B2" w:rsidRPr="00CE4504" w:rsidRDefault="00CE4504" w:rsidP="00CE4504">
      <w:pPr>
        <w:jc w:val="right"/>
        <w:rPr>
          <w:rFonts w:ascii="宋体" w:hAnsi="宋体" w:cs="宋体" w:hint="eastAsia"/>
          <w:sz w:val="24"/>
          <w:szCs w:val="24"/>
        </w:rPr>
      </w:pPr>
      <w:r w:rsidRPr="00CE4504">
        <w:rPr>
          <w:rFonts w:ascii="宋体" w:hAnsi="宋体" w:cs="宋体" w:hint="eastAsia"/>
          <w:sz w:val="24"/>
          <w:szCs w:val="24"/>
        </w:rPr>
        <w:t>附件</w:t>
      </w:r>
      <w:r w:rsidRPr="00CE4504">
        <w:rPr>
          <w:rFonts w:ascii="宋体" w:hAnsi="宋体" w:cs="宋体"/>
          <w:sz w:val="24"/>
          <w:szCs w:val="24"/>
        </w:rPr>
        <w:t>二</w:t>
      </w:r>
    </w:p>
    <w:p w14:paraId="35EED0EE" w14:textId="08D74ED6" w:rsidR="003111B2" w:rsidRPr="00CE4504" w:rsidRDefault="003111B2" w:rsidP="00CE4504">
      <w:pPr>
        <w:jc w:val="center"/>
        <w:rPr>
          <w:rFonts w:ascii="宋体" w:hAnsi="宋体" w:cs="宋体"/>
          <w:b/>
          <w:sz w:val="36"/>
          <w:szCs w:val="36"/>
        </w:rPr>
      </w:pPr>
      <w:r w:rsidRPr="00CE4504">
        <w:rPr>
          <w:rFonts w:ascii="宋体" w:hAnsi="宋体" w:cs="宋体" w:hint="eastAsia"/>
          <w:b/>
          <w:sz w:val="36"/>
          <w:szCs w:val="36"/>
        </w:rPr>
        <w:t>技术</w:t>
      </w:r>
      <w:r w:rsidRPr="00CE4504">
        <w:rPr>
          <w:rFonts w:ascii="宋体" w:hAnsi="宋体" w:cs="宋体"/>
          <w:b/>
          <w:sz w:val="36"/>
          <w:szCs w:val="36"/>
        </w:rPr>
        <w:t>要求</w:t>
      </w:r>
    </w:p>
    <w:p w14:paraId="46F81C1E" w14:textId="77777777" w:rsidR="003111B2" w:rsidRDefault="003111B2" w:rsidP="003111B2">
      <w:pPr>
        <w:jc w:val="center"/>
        <w:rPr>
          <w:rFonts w:ascii="宋体" w:hAnsi="宋体" w:cs="宋体"/>
          <w:sz w:val="24"/>
          <w:szCs w:val="24"/>
        </w:rPr>
      </w:pPr>
    </w:p>
    <w:p w14:paraId="16FD58A4" w14:textId="77777777" w:rsidR="00CE4504" w:rsidRDefault="00CE4504" w:rsidP="003111B2">
      <w:pPr>
        <w:jc w:val="center"/>
        <w:rPr>
          <w:rFonts w:ascii="宋体" w:hAnsi="宋体" w:cs="宋体" w:hint="eastAsia"/>
          <w:sz w:val="24"/>
          <w:szCs w:val="24"/>
        </w:rPr>
      </w:pPr>
    </w:p>
    <w:p w14:paraId="375B8377" w14:textId="77777777" w:rsidR="003111B2" w:rsidRDefault="003111B2" w:rsidP="003111B2">
      <w:pPr>
        <w:jc w:val="right"/>
        <w:rPr>
          <w:rFonts w:ascii="宋体" w:hAnsi="宋体" w:cs="宋体" w:hint="eastAsia"/>
          <w:sz w:val="24"/>
          <w:szCs w:val="24"/>
        </w:rPr>
      </w:pPr>
    </w:p>
    <w:p w14:paraId="5570DF5E" w14:textId="30721AF7" w:rsidR="003111B2" w:rsidRDefault="003111B2" w:rsidP="003111B2">
      <w:pPr>
        <w:jc w:val="right"/>
        <w:rPr>
          <w:rFonts w:ascii="宋体" w:hAnsi="宋体" w:cs="宋体" w:hint="eastAsia"/>
          <w:sz w:val="24"/>
          <w:szCs w:val="24"/>
        </w:rPr>
      </w:pPr>
      <w:r>
        <w:rPr>
          <w:rFonts w:ascii="宋体" w:hAnsi="宋体" w:cs="宋体" w:hint="eastAsia"/>
          <w:sz w:val="24"/>
          <w:szCs w:val="24"/>
        </w:rPr>
        <w:t>附件三</w:t>
      </w:r>
    </w:p>
    <w:p w14:paraId="103E5CA7" w14:textId="77777777" w:rsidR="00CE4504" w:rsidRDefault="00CE4504" w:rsidP="00CE4504">
      <w:pPr>
        <w:jc w:val="center"/>
        <w:rPr>
          <w:rFonts w:ascii="宋体" w:hAnsi="宋体" w:cs="宋体"/>
          <w:b/>
          <w:sz w:val="36"/>
          <w:szCs w:val="36"/>
        </w:rPr>
      </w:pPr>
    </w:p>
    <w:p w14:paraId="6636045E" w14:textId="77777777" w:rsidR="003111B2" w:rsidRPr="00CE4504" w:rsidRDefault="003111B2" w:rsidP="00CE4504">
      <w:pPr>
        <w:jc w:val="center"/>
        <w:rPr>
          <w:rFonts w:ascii="宋体" w:hAnsi="宋体" w:cs="宋体" w:hint="eastAsia"/>
          <w:b/>
          <w:sz w:val="36"/>
          <w:szCs w:val="36"/>
        </w:rPr>
      </w:pPr>
      <w:r w:rsidRPr="00CE4504">
        <w:rPr>
          <w:rFonts w:ascii="宋体" w:hAnsi="宋体" w:cs="宋体" w:hint="eastAsia"/>
          <w:b/>
          <w:sz w:val="36"/>
          <w:szCs w:val="36"/>
        </w:rPr>
        <w:t>豪丰环保工业园施工现场管理规定</w:t>
      </w:r>
    </w:p>
    <w:p w14:paraId="41528794"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 xml:space="preserve">    为加强豪丰环保工业园施工现场管理，保障工程施工顺利进行，特制定本规定。</w:t>
      </w:r>
    </w:p>
    <w:p w14:paraId="16281528"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 xml:space="preserve">    本规定中，甲方指东莞市豪丰环保投资有限公司；乙方指东莞市中泰建安工程有限公司；丙方指承接甲方分包工程的企业。</w:t>
      </w:r>
    </w:p>
    <w:p w14:paraId="1AC05196"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 xml:space="preserve">一、甲方分包工程中乙方工作内容： </w:t>
      </w:r>
    </w:p>
    <w:p w14:paraId="5F06A7DB"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1.1乙方对甲方分包工程（即丙方承包的工程）负有配合、协调管理等责任，保证提供分包工程顺利开展所需的配合与管理。</w:t>
      </w:r>
    </w:p>
    <w:p w14:paraId="1D625786"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1.2乙方负责对丙方进场时间和工期提出计划及要求，及对包含分包工程进度计划的项目施工进度计划汇总编报给甲方。</w:t>
      </w:r>
    </w:p>
    <w:p w14:paraId="60C476C9"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1.3乙方负责对丙方安全文明施工及分包工程质量进行监督和管理。</w:t>
      </w:r>
    </w:p>
    <w:p w14:paraId="6C0DE551"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1.4乙方负责按施工图、交楼标准、图纸会审、设计变更及有关规范等要求完成总承包范围内所有管线预留预埋，负责各种埋件的预埋、疏通、线管穿通铁丝及为修复施工偏差所采取的补救措施等，具体以满足下道工序施工要求为准。</w:t>
      </w:r>
    </w:p>
    <w:p w14:paraId="6C234EA2" w14:textId="77777777" w:rsidR="003111B2" w:rsidRDefault="003111B2" w:rsidP="003111B2">
      <w:pPr>
        <w:pStyle w:val="30"/>
        <w:autoSpaceDE w:val="0"/>
        <w:autoSpaceDN w:val="0"/>
        <w:adjustRightInd w:val="0"/>
        <w:spacing w:before="100" w:after="100" w:line="280" w:lineRule="exact"/>
        <w:ind w:firstLineChars="0" w:firstLine="0"/>
        <w:rPr>
          <w:rFonts w:cs="宋体" w:hint="eastAsia"/>
          <w:sz w:val="24"/>
          <w:szCs w:val="24"/>
        </w:rPr>
      </w:pPr>
      <w:r>
        <w:rPr>
          <w:rFonts w:cs="宋体" w:hint="eastAsia"/>
          <w:sz w:val="24"/>
          <w:szCs w:val="24"/>
        </w:rPr>
        <w:t>1.5</w:t>
      </w:r>
      <w:r>
        <w:rPr>
          <w:rFonts w:cs="宋体" w:hint="eastAsia"/>
          <w:sz w:val="24"/>
          <w:szCs w:val="24"/>
        </w:rPr>
        <w:t>乙方负责甲方分包工程在内的所有孔洞预留工作（建安工程图纸内）及相关的预埋（留）、暗配及构件（或设备、部件等）安装后的堵补及收口（不含由于丙方错误施工及设计变更引起的二次堵补及收口，不含门窗塞缝）。</w:t>
      </w:r>
    </w:p>
    <w:p w14:paraId="218C8095"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1.6乙方负责所有设备用房的建筑工程及收尾工作，但因丙方原因导致乙方已完工项目需重新施工的，则由相关丙方负责重新施工或由丙方委托乙方进行施工（所产生的费用由丙方支付）。</w:t>
      </w:r>
    </w:p>
    <w:p w14:paraId="262DA4FA"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1.7乙方负责所有洞口及周边的填补、塞缝、修复及必要的防水处理，并承担属于乙方承包范围内的相关责任，但因丙方原因导致乙方已完工项目需重新施工的，则由相关丙方负责重新施工或由丙方委托乙方进行施工（所产生的费用由丙方支付）。</w:t>
      </w:r>
    </w:p>
    <w:p w14:paraId="401EE449" w14:textId="77777777" w:rsidR="003111B2" w:rsidRDefault="003111B2" w:rsidP="003111B2">
      <w:pPr>
        <w:pStyle w:val="30"/>
        <w:autoSpaceDE w:val="0"/>
        <w:autoSpaceDN w:val="0"/>
        <w:adjustRightInd w:val="0"/>
        <w:spacing w:before="100" w:after="100" w:line="280" w:lineRule="exact"/>
        <w:ind w:firstLineChars="0" w:firstLine="0"/>
        <w:rPr>
          <w:rFonts w:cs="宋体" w:hint="eastAsia"/>
          <w:sz w:val="24"/>
          <w:szCs w:val="24"/>
        </w:rPr>
      </w:pPr>
      <w:r>
        <w:rPr>
          <w:rFonts w:cs="宋体" w:hint="eastAsia"/>
          <w:sz w:val="24"/>
          <w:szCs w:val="24"/>
        </w:rPr>
        <w:t>1.8</w:t>
      </w:r>
      <w:r>
        <w:rPr>
          <w:rFonts w:cs="宋体" w:hint="eastAsia"/>
          <w:sz w:val="24"/>
          <w:szCs w:val="24"/>
        </w:rPr>
        <w:t>乙方负责为分包单位提供测量控制点、塔吊、施工电梯、脚手架的实时配合，包括为分包单位提供水、电接口及其他总包管理配合。</w:t>
      </w:r>
    </w:p>
    <w:p w14:paraId="7C2899B6" w14:textId="77777777" w:rsidR="003111B2" w:rsidRDefault="003111B2" w:rsidP="003111B2">
      <w:pPr>
        <w:pStyle w:val="30"/>
        <w:autoSpaceDE w:val="0"/>
        <w:autoSpaceDN w:val="0"/>
        <w:adjustRightInd w:val="0"/>
        <w:spacing w:before="100" w:after="100" w:line="280" w:lineRule="exact"/>
        <w:ind w:firstLineChars="0" w:firstLine="0"/>
        <w:rPr>
          <w:rFonts w:cs="宋体" w:hint="eastAsia"/>
          <w:sz w:val="24"/>
          <w:szCs w:val="24"/>
        </w:rPr>
      </w:pPr>
      <w:r>
        <w:rPr>
          <w:rFonts w:cs="宋体" w:hint="eastAsia"/>
          <w:sz w:val="24"/>
          <w:szCs w:val="24"/>
        </w:rPr>
        <w:t>1.9</w:t>
      </w:r>
      <w:r>
        <w:rPr>
          <w:rFonts w:cs="宋体" w:hint="eastAsia"/>
          <w:sz w:val="24"/>
          <w:szCs w:val="24"/>
        </w:rPr>
        <w:t>乙方负责甲方采购材料设备到现场后的卸车、二次搬运、倒运、验收及保管。</w:t>
      </w:r>
    </w:p>
    <w:p w14:paraId="3C9DC91D"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1.10乙方负责所有的防雷接地工作及质量责任。</w:t>
      </w:r>
    </w:p>
    <w:p w14:paraId="0C3929E4"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二、总包管理费和施工配合费（即总承包服务费用）：按合同约定执行。</w:t>
      </w:r>
    </w:p>
    <w:p w14:paraId="0808C6D4"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三、丙方进退场及施工须知：</w:t>
      </w:r>
    </w:p>
    <w:p w14:paraId="53C072EE"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丙方进场前，须将进场人员名单造册报送给甲方及乙方，并指定现场负责人及联系电话，以便联系。丙方施工人员须自正式进场之日起三天内交2张1寸照片和身份证复印件给乙方项目部办理工卡，工卡工本费10元/张，丙方退场时须将工卡全部退回乙方项目部，遗失或不退回者扣</w:t>
      </w:r>
      <w:r>
        <w:rPr>
          <w:rFonts w:ascii="宋体" w:hAnsi="宋体" w:cs="宋体" w:hint="eastAsia"/>
          <w:sz w:val="24"/>
          <w:szCs w:val="24"/>
        </w:rPr>
        <w:lastRenderedPageBreak/>
        <w:t>200元/张，补办工卡工本费50元/张。无工卡者，不准进入工地现场。乙方须自收到丙方提交的照片和身份证复印件起三个工作日内办妥工卡，否则不得拒绝办证人员进出工地并不得收取办证费用。</w:t>
      </w:r>
    </w:p>
    <w:p w14:paraId="1905EBFB"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3.2丙方人员、物品（如设备、机具及材料）进场起24小时内须到乙方项目部办理进场登记。如无登记，丙方的物品不得运出工地，丙方设备、机具运出工地前必须到乙方项目部办理放行条，否则不得运出工地。</w:t>
      </w:r>
    </w:p>
    <w:p w14:paraId="133AB5A8"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3.3丙方须自觉履行承包合同中关于工程质量、工程进度、安全生产和文明施工的义务，做好多工种交叉施工的协调配合工作，采取有效措施保护工作面的建筑成品，主动为后续施工提供方便条件。凡因丙方引起的成品破损或工期延误等，由丙方承担全责。</w:t>
      </w:r>
    </w:p>
    <w:p w14:paraId="4E57ADB8"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3.4丙方在施工中如必须对成品锤打破损的，须无条件负责对打坏的墙面、洞口或其它部分修复完好。如由乙方派人修复，则所有费用由丙方承担。</w:t>
      </w:r>
    </w:p>
    <w:p w14:paraId="14B054D2"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3.5丙方不得擅自使用他人的任何设备和材料，如有违反，每次罚款人民币1000~20000元并赔偿他人的所有损失。</w:t>
      </w:r>
    </w:p>
    <w:p w14:paraId="4BB2C21F"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3.6丙方的材料、机具、办公设施、半成品及成品保护均由丙方负责保管，乙方则负配合保管之责及提供场地。因施工场地面积有限，丙方的材料等应由乙方统一计划安排处理。</w:t>
      </w:r>
    </w:p>
    <w:p w14:paraId="23CE0431"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3.7非经甲方及乙方共同书面同意，丙方人员不得在施工现场居住、生火煮食。</w:t>
      </w:r>
    </w:p>
    <w:p w14:paraId="318398FA"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3.8丙方现场施工时必须遵守JGJ59-99安全生产和文明施工规范规定。因丙方原因造成的意外事故，相关责任由丙方承担。如丙方人员在施工现场不戴安全帽而被高空坠落物体造成伤亡的，丙方自负全责。</w:t>
      </w:r>
    </w:p>
    <w:p w14:paraId="20908C1C"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3.9丙方须负责己方工作区域的环境卫生，按乙方指定的位置堆放建筑垃圾并每三天一次清理干净，否则由乙方派人清理并由丙方支付实际发生的清理费用。</w:t>
      </w:r>
    </w:p>
    <w:p w14:paraId="645BC71E"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3.10丙方进场后，须在乙方指定地点接临时水、电管线路，安装路线须按乙方规定执行。</w:t>
      </w:r>
    </w:p>
    <w:p w14:paraId="2FF2A589"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3.11丙方安装的临时用电线路必须满足TN-S系统，符合“一机、一闸、一漏、一箱”要求，施工现场必须按“三相五线”的接零保护系统架设线路。</w:t>
      </w:r>
    </w:p>
    <w:p w14:paraId="0AC5583B"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3.12丙方自理办公及生活用房，如乙方安排在现场搭设，必须按乙方总平面布置安排，同时，办公、生活区域中的环卫、安全、防火、防台风、治安工作必须服从乙方统一管理。</w:t>
      </w:r>
    </w:p>
    <w:p w14:paraId="4FD692A5"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3.13如丙方人员盗窃甲方或乙方的材料、水、电管线及设备等行为的，一经查处核实，无论金额大小，丙方须无条件接受甲方处罚人民币5000至10000元的罚款，同时，被盗方有权向丙方追偿赔偿款。情节严重者，报公安机关处理。</w:t>
      </w:r>
    </w:p>
    <w:p w14:paraId="75C49B28"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3.14如乙方人员盗窃甲方或丙方的材料、水、电管线及设备等行为的，一经查处核实，无论金额大小，乙方须无条件接受甲方处罚人民币5000至10000元的罚款，同时，被盗方有权向乙方追偿赔偿款。情节严重者，报公安机关处理。</w:t>
      </w:r>
    </w:p>
    <w:p w14:paraId="128137DC"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3.15如甲方人员盗窃乙方或丙方的材料、水、电管线及设备等行为的，一经查处核实，无论金额大小，甲方须无条件向被盗方支付人民币5000至10000元的罚款，同时，被盗方有权向甲方追偿赔偿款。情节严重者，报公安机关处理。</w:t>
      </w:r>
    </w:p>
    <w:p w14:paraId="02489CD0"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3.16对乙方、丙方违反现场管理规定的处罚：</w:t>
      </w:r>
    </w:p>
    <w:p w14:paraId="36B47948" w14:textId="77777777" w:rsidR="003111B2" w:rsidRDefault="003111B2" w:rsidP="003111B2">
      <w:pPr>
        <w:autoSpaceDE w:val="0"/>
        <w:autoSpaceDN w:val="0"/>
        <w:adjustRightInd w:val="0"/>
        <w:spacing w:before="100" w:after="100" w:line="280" w:lineRule="exact"/>
        <w:ind w:firstLineChars="450" w:firstLine="1080"/>
        <w:rPr>
          <w:rFonts w:ascii="宋体" w:hAnsi="宋体" w:cs="宋体" w:hint="eastAsia"/>
          <w:sz w:val="24"/>
          <w:szCs w:val="24"/>
        </w:rPr>
      </w:pPr>
      <w:r>
        <w:rPr>
          <w:rFonts w:ascii="宋体" w:hAnsi="宋体" w:cs="宋体" w:hint="eastAsia"/>
          <w:sz w:val="24"/>
          <w:szCs w:val="24"/>
        </w:rPr>
        <w:t>下列情况每人每次罚款人民币2000~5000元：</w:t>
      </w:r>
    </w:p>
    <w:p w14:paraId="449D8EF5"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同一地点的同类安全隐患经甲方或监理单位指出三次以上未整改的；</w:t>
      </w:r>
    </w:p>
    <w:p w14:paraId="6B8228A4"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聚众闹事、打人、打架、偷抢行为；</w:t>
      </w:r>
    </w:p>
    <w:p w14:paraId="7B5DFB09"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破坏他人和公共设施；</w:t>
      </w:r>
    </w:p>
    <w:p w14:paraId="5F7471FE"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在工棚内存放易燃易爆物品或其它危险品；</w:t>
      </w:r>
    </w:p>
    <w:p w14:paraId="11460281"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带小孩及非工作家属进入施工现场；</w:t>
      </w:r>
    </w:p>
    <w:p w14:paraId="45DAD18D" w14:textId="77777777" w:rsidR="003111B2" w:rsidRDefault="003111B2" w:rsidP="003111B2">
      <w:pPr>
        <w:autoSpaceDE w:val="0"/>
        <w:autoSpaceDN w:val="0"/>
        <w:adjustRightInd w:val="0"/>
        <w:spacing w:before="100" w:after="100" w:line="280" w:lineRule="exact"/>
        <w:ind w:left="1200"/>
        <w:rPr>
          <w:rFonts w:ascii="宋体" w:hAnsi="宋体" w:cs="宋体" w:hint="eastAsia"/>
          <w:sz w:val="24"/>
          <w:szCs w:val="24"/>
        </w:rPr>
      </w:pPr>
      <w:r>
        <w:rPr>
          <w:rFonts w:ascii="宋体" w:hAnsi="宋体" w:cs="宋体" w:hint="eastAsia"/>
          <w:sz w:val="24"/>
          <w:szCs w:val="24"/>
        </w:rPr>
        <w:t>下列情况每人每次罚款50~2000元：</w:t>
      </w:r>
    </w:p>
    <w:p w14:paraId="76A5DB05"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在工地现场私拉乱接电缆（线）的；</w:t>
      </w:r>
    </w:p>
    <w:p w14:paraId="53D055FC"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施工人员未戴好安全帽、穿拖鞋或赤脚、赤膊进入作业区；</w:t>
      </w:r>
    </w:p>
    <w:p w14:paraId="7A7F9875"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lastRenderedPageBreak/>
        <w:t>不戴工卡上岗；</w:t>
      </w:r>
    </w:p>
    <w:p w14:paraId="0C08C0A3" w14:textId="77777777" w:rsidR="003111B2" w:rsidRDefault="003111B2" w:rsidP="003111B2">
      <w:pPr>
        <w:numPr>
          <w:ilvl w:val="0"/>
          <w:numId w:val="8"/>
        </w:numPr>
        <w:tabs>
          <w:tab w:val="left" w:pos="1200"/>
        </w:tabs>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聚众赌博，影响他人休息；</w:t>
      </w:r>
    </w:p>
    <w:p w14:paraId="46D2D1B4" w14:textId="77777777" w:rsidR="003111B2" w:rsidRDefault="003111B2" w:rsidP="003111B2">
      <w:pPr>
        <w:autoSpaceDE w:val="0"/>
        <w:autoSpaceDN w:val="0"/>
        <w:adjustRightInd w:val="0"/>
        <w:spacing w:before="100" w:after="100" w:line="280" w:lineRule="exact"/>
        <w:ind w:leftChars="229" w:left="1081" w:hangingChars="250" w:hanging="600"/>
        <w:rPr>
          <w:rFonts w:ascii="宋体" w:hAnsi="宋体" w:cs="宋体" w:hint="eastAsia"/>
          <w:sz w:val="24"/>
          <w:szCs w:val="24"/>
        </w:rPr>
      </w:pPr>
      <w:r>
        <w:rPr>
          <w:rFonts w:ascii="宋体" w:hAnsi="宋体" w:cs="宋体" w:hint="eastAsia"/>
          <w:sz w:val="24"/>
          <w:szCs w:val="24"/>
        </w:rPr>
        <w:t>（10）材料器具未按要求堆放；建筑垃圾未按要求处理；随地大小便、随意吸烟、随意在墙上乱涂乱画。</w:t>
      </w:r>
    </w:p>
    <w:p w14:paraId="20C3D1D7" w14:textId="77777777" w:rsidR="003111B2" w:rsidRDefault="003111B2" w:rsidP="003111B2">
      <w:pPr>
        <w:autoSpaceDE w:val="0"/>
        <w:autoSpaceDN w:val="0"/>
        <w:adjustRightInd w:val="0"/>
        <w:spacing w:before="100" w:after="100" w:line="280" w:lineRule="exact"/>
        <w:ind w:left="2"/>
        <w:rPr>
          <w:rFonts w:ascii="宋体" w:hAnsi="宋体" w:cs="宋体" w:hint="eastAsia"/>
          <w:sz w:val="24"/>
          <w:szCs w:val="24"/>
        </w:rPr>
      </w:pPr>
      <w:r>
        <w:rPr>
          <w:rFonts w:ascii="宋体" w:hAnsi="宋体" w:cs="宋体" w:hint="eastAsia"/>
          <w:sz w:val="24"/>
          <w:szCs w:val="24"/>
        </w:rPr>
        <w:t>3.17丙方进场人员须购买意外保险，并向乙方提交保险公司出具的购买证明资料（如为复印件，须加盖丙方公章）。</w:t>
      </w:r>
    </w:p>
    <w:p w14:paraId="1355EAB8" w14:textId="77777777" w:rsidR="003111B2" w:rsidRDefault="003111B2" w:rsidP="003111B2">
      <w:pPr>
        <w:autoSpaceDE w:val="0"/>
        <w:autoSpaceDN w:val="0"/>
        <w:adjustRightInd w:val="0"/>
        <w:spacing w:before="100" w:after="100" w:line="280" w:lineRule="exact"/>
        <w:ind w:left="2"/>
        <w:rPr>
          <w:rFonts w:ascii="宋体" w:hAnsi="宋体" w:cs="宋体" w:hint="eastAsia"/>
          <w:sz w:val="24"/>
          <w:szCs w:val="24"/>
        </w:rPr>
      </w:pPr>
      <w:r>
        <w:rPr>
          <w:rFonts w:ascii="宋体" w:hAnsi="宋体" w:cs="宋体" w:hint="eastAsia"/>
          <w:sz w:val="24"/>
          <w:szCs w:val="24"/>
        </w:rPr>
        <w:t>3.18丙方人员退场（即撤离项目部）前，须向甲方和乙方提出加盖公章的书面报告，经乙方项目部负责人开具放行条后即可退场。</w:t>
      </w:r>
    </w:p>
    <w:p w14:paraId="621A3E81" w14:textId="77777777" w:rsidR="003111B2" w:rsidRDefault="003111B2" w:rsidP="003111B2">
      <w:pPr>
        <w:autoSpaceDE w:val="0"/>
        <w:autoSpaceDN w:val="0"/>
        <w:adjustRightInd w:val="0"/>
        <w:spacing w:before="100" w:after="100" w:line="280" w:lineRule="exact"/>
        <w:ind w:left="2"/>
        <w:rPr>
          <w:rFonts w:ascii="宋体" w:hAnsi="宋体" w:cs="宋体" w:hint="eastAsia"/>
          <w:sz w:val="24"/>
          <w:szCs w:val="24"/>
        </w:rPr>
      </w:pPr>
      <w:r>
        <w:rPr>
          <w:rFonts w:ascii="宋体" w:hAnsi="宋体" w:cs="宋体" w:hint="eastAsia"/>
          <w:sz w:val="24"/>
          <w:szCs w:val="24"/>
        </w:rPr>
        <w:t>四、工程质量、进度及现场安全文明施工管理办法：</w:t>
      </w:r>
    </w:p>
    <w:p w14:paraId="23DCB468" w14:textId="77777777" w:rsidR="003111B2" w:rsidRDefault="003111B2" w:rsidP="003111B2">
      <w:pPr>
        <w:autoSpaceDE w:val="0"/>
        <w:autoSpaceDN w:val="0"/>
        <w:adjustRightInd w:val="0"/>
        <w:spacing w:before="100" w:after="100" w:line="280" w:lineRule="exact"/>
        <w:ind w:left="2"/>
        <w:rPr>
          <w:rFonts w:ascii="宋体" w:hAnsi="宋体" w:cs="宋体" w:hint="eastAsia"/>
          <w:sz w:val="24"/>
          <w:szCs w:val="24"/>
        </w:rPr>
      </w:pPr>
      <w:r>
        <w:rPr>
          <w:rFonts w:ascii="宋体" w:hAnsi="宋体" w:cs="宋体" w:hint="eastAsia"/>
          <w:sz w:val="24"/>
          <w:szCs w:val="24"/>
        </w:rPr>
        <w:t>4.1乙方、丙方在施工过程中出现产品质量问题，各责任方应无条件进行修补，同样的质量问题经甲方或监理单位指出三次以上的，从第三次开始甲方将对相关责任方进行处罚500-20000元/次。</w:t>
      </w:r>
    </w:p>
    <w:p w14:paraId="6501AF94" w14:textId="77777777" w:rsidR="003111B2" w:rsidRDefault="003111B2" w:rsidP="003111B2">
      <w:pPr>
        <w:autoSpaceDE w:val="0"/>
        <w:autoSpaceDN w:val="0"/>
        <w:adjustRightInd w:val="0"/>
        <w:spacing w:before="100" w:after="100" w:line="280" w:lineRule="exact"/>
        <w:ind w:left="2"/>
        <w:rPr>
          <w:rFonts w:ascii="宋体" w:hAnsi="宋体" w:cs="宋体" w:hint="eastAsia"/>
          <w:sz w:val="24"/>
          <w:szCs w:val="24"/>
        </w:rPr>
      </w:pPr>
      <w:r>
        <w:rPr>
          <w:rFonts w:ascii="宋体" w:hAnsi="宋体" w:cs="宋体" w:hint="eastAsia"/>
          <w:sz w:val="24"/>
          <w:szCs w:val="24"/>
        </w:rPr>
        <w:t>4.2乙方、丙方在施工过程中针对工程进度应实行月报形式，在第个月25号将上个月工程完成情况及下个月工程计划上报监理单位或甲方，甲方汇总后，结合各方面因素对下月工程进度计划是否需要进行调整做出决策，并在第个月初第一次工程例会上下发给乙方、丙方，针对乙方、丙方未能按进度完成当月工程的，甲方将对相关责任方进行处罚2000-30000元/次，因甲方原因造成乙方、丙方工程进度滞后的，乙方、丙方有权要求甲方补偿。</w:t>
      </w:r>
    </w:p>
    <w:p w14:paraId="0CB9AAA5" w14:textId="77777777" w:rsidR="003111B2" w:rsidRDefault="003111B2" w:rsidP="003111B2">
      <w:pPr>
        <w:autoSpaceDE w:val="0"/>
        <w:autoSpaceDN w:val="0"/>
        <w:adjustRightInd w:val="0"/>
        <w:spacing w:before="100" w:after="100" w:line="280" w:lineRule="exact"/>
        <w:ind w:left="2"/>
        <w:rPr>
          <w:rFonts w:ascii="宋体" w:hAnsi="宋体" w:cs="宋体" w:hint="eastAsia"/>
          <w:sz w:val="24"/>
          <w:szCs w:val="24"/>
        </w:rPr>
      </w:pPr>
      <w:r>
        <w:rPr>
          <w:rFonts w:ascii="宋体" w:hAnsi="宋体" w:cs="宋体" w:hint="eastAsia"/>
          <w:sz w:val="24"/>
          <w:szCs w:val="24"/>
        </w:rPr>
        <w:t>4.3乙方、丙方进入园区进行施工，必须按照东莞市安监站及当地城建办相关规定进行现场安全文明施工，对达不到相关要求的责任方处以50-10000元/次的罚款，造成事故的责任方必须第一时间妥善处理现场，并全部承担相应责任。</w:t>
      </w:r>
    </w:p>
    <w:p w14:paraId="49D4224E"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五、每周召开的项目工程例会，甲方、乙方、丙方现场负责人必须准时参加，并以书面形式上报上周的工程完成量及工期情况，否则以不服从管理处罚人民币200元/次。例会形成的会议纪要作为甲方、乙方、丙方的执行依据，但不免除乙方和丙方按（与甲方签定的）合同规定应承担的义务和责任。</w:t>
      </w:r>
    </w:p>
    <w:p w14:paraId="6A34E42C"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六、本规定由甲方负责解释。</w:t>
      </w:r>
    </w:p>
    <w:p w14:paraId="0A226406"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r>
        <w:rPr>
          <w:rFonts w:ascii="宋体" w:hAnsi="宋体" w:cs="宋体" w:hint="eastAsia"/>
          <w:sz w:val="24"/>
          <w:szCs w:val="24"/>
        </w:rPr>
        <w:t>七、本规定自二零一七年一月一日起施行，并作为甲方分包工程承发包合同的合同文件组成部分。</w:t>
      </w:r>
    </w:p>
    <w:p w14:paraId="6463ED34"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p>
    <w:p w14:paraId="688FD87A"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p>
    <w:p w14:paraId="7170B26F" w14:textId="77777777" w:rsidR="003111B2" w:rsidRDefault="003111B2" w:rsidP="003111B2">
      <w:pPr>
        <w:autoSpaceDE w:val="0"/>
        <w:autoSpaceDN w:val="0"/>
        <w:adjustRightInd w:val="0"/>
        <w:spacing w:before="100" w:after="100" w:line="280" w:lineRule="exact"/>
        <w:rPr>
          <w:rFonts w:ascii="宋体" w:hAnsi="宋体" w:cs="宋体" w:hint="eastAsia"/>
          <w:sz w:val="24"/>
          <w:szCs w:val="24"/>
        </w:rPr>
      </w:pPr>
    </w:p>
    <w:p w14:paraId="0B7A3EAB" w14:textId="77777777" w:rsidR="003111B2" w:rsidRDefault="003111B2" w:rsidP="003111B2">
      <w:pPr>
        <w:spacing w:line="360" w:lineRule="auto"/>
        <w:jc w:val="right"/>
        <w:rPr>
          <w:rFonts w:ascii="宋体" w:hAnsi="宋体" w:cs="宋体" w:hint="eastAsia"/>
          <w:sz w:val="24"/>
          <w:szCs w:val="24"/>
        </w:rPr>
      </w:pPr>
      <w:r>
        <w:rPr>
          <w:rFonts w:ascii="宋体" w:hAnsi="宋体" w:cs="宋体" w:hint="eastAsia"/>
          <w:sz w:val="24"/>
          <w:szCs w:val="24"/>
        </w:rPr>
        <w:t>东莞市豪丰环保投资有限公司</w:t>
      </w:r>
    </w:p>
    <w:p w14:paraId="6BC2E0CA" w14:textId="77777777" w:rsidR="003111B2" w:rsidRDefault="003111B2" w:rsidP="003111B2">
      <w:pPr>
        <w:spacing w:line="360" w:lineRule="auto"/>
        <w:jc w:val="right"/>
        <w:rPr>
          <w:rFonts w:ascii="宋体" w:hAnsi="宋体" w:cs="宋体" w:hint="eastAsia"/>
          <w:sz w:val="24"/>
        </w:rPr>
      </w:pPr>
      <w:r>
        <w:rPr>
          <w:rFonts w:ascii="宋体" w:hAnsi="宋体" w:cs="宋体" w:hint="eastAsia"/>
          <w:sz w:val="24"/>
          <w:szCs w:val="24"/>
        </w:rPr>
        <w:t>二零一七年一月一日</w:t>
      </w:r>
    </w:p>
    <w:p w14:paraId="3F605B33" w14:textId="77777777" w:rsidR="000D4ECD" w:rsidRDefault="000D4ECD">
      <w:pPr>
        <w:wordWrap w:val="0"/>
        <w:spacing w:after="160"/>
        <w:rPr>
          <w:rFonts w:ascii="宋体" w:hAnsi="宋体"/>
          <w:sz w:val="28"/>
          <w:szCs w:val="28"/>
        </w:rPr>
      </w:pPr>
    </w:p>
    <w:sectPr w:rsidR="000D4ECD">
      <w:footerReference w:type="default" r:id="rId9"/>
      <w:pgSz w:w="11906" w:h="16838"/>
      <w:pgMar w:top="873" w:right="983" w:bottom="878" w:left="1043" w:header="651" w:footer="44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C7CA89" w14:textId="77777777" w:rsidR="00C04C52" w:rsidRDefault="00C04C52">
      <w:r>
        <w:separator/>
      </w:r>
    </w:p>
  </w:endnote>
  <w:endnote w:type="continuationSeparator" w:id="0">
    <w:p w14:paraId="25179B74" w14:textId="77777777" w:rsidR="00C04C52" w:rsidRDefault="00C0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等线 Light">
    <w:altName w:val="宋体"/>
    <w:panose1 w:val="00000000000000000000"/>
    <w:charset w:val="86"/>
    <w:family w:val="roman"/>
    <w:notTrueType/>
    <w:pitch w:val="default"/>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6F857" w14:textId="77777777" w:rsidR="003111B2" w:rsidRDefault="003111B2">
    <w:pPr>
      <w:pStyle w:val="ac"/>
      <w:tabs>
        <w:tab w:val="left" w:pos="1574"/>
      </w:tabs>
      <w:ind w:right="360"/>
      <w:jc w:val="center"/>
    </w:pPr>
    <w:r>
      <w:rPr>
        <w:rFonts w:hint="eastAsia"/>
      </w:rPr>
      <w:t>第</w:t>
    </w:r>
    <w:r>
      <w:rPr>
        <w:rFonts w:hint="eastAsia"/>
      </w:rPr>
      <w:fldChar w:fldCharType="begin"/>
    </w:r>
    <w:r>
      <w:rPr>
        <w:rFonts w:hint="eastAsia"/>
      </w:rPr>
      <w:instrText xml:space="preserve"> PAGE \* MERGEFORMAT </w:instrText>
    </w:r>
    <w:r>
      <w:rPr>
        <w:rFonts w:hint="eastAsia"/>
      </w:rPr>
      <w:fldChar w:fldCharType="separate"/>
    </w:r>
    <w:r w:rsidR="004A7BB4">
      <w:rPr>
        <w:noProof/>
      </w:rPr>
      <w:t>1</w:t>
    </w:r>
    <w:r>
      <w:rPr>
        <w:rFonts w:hint="eastAsia"/>
      </w:rPr>
      <w:fldChar w:fldCharType="end"/>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623499" w14:textId="77777777" w:rsidR="00C04C52" w:rsidRDefault="00C04C52">
      <w:r>
        <w:separator/>
      </w:r>
    </w:p>
  </w:footnote>
  <w:footnote w:type="continuationSeparator" w:id="0">
    <w:p w14:paraId="32CF3ACF" w14:textId="77777777" w:rsidR="00C04C52" w:rsidRDefault="00C04C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multilevel"/>
    <w:tmpl w:val="00000000"/>
    <w:lvl w:ilvl="0">
      <w:start w:val="1"/>
      <w:numFmt w:val="decimal"/>
      <w:lvlText w:val="（%1）"/>
      <w:lvlJc w:val="left"/>
      <w:pPr>
        <w:tabs>
          <w:tab w:val="num" w:pos="1200"/>
        </w:tabs>
        <w:ind w:left="1200" w:hanging="720"/>
      </w:pPr>
      <w:rPr>
        <w:rFonts w:hint="default"/>
        <w:lang w:val="en-US"/>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0A"/>
    <w:multiLevelType w:val="multilevel"/>
    <w:tmpl w:val="0000000A"/>
    <w:lvl w:ilvl="0">
      <w:start w:val="1"/>
      <w:numFmt w:val="upperLetter"/>
      <w:pStyle w:val="2"/>
      <w:lvlText w:val="%1、"/>
      <w:lvlJc w:val="left"/>
      <w:pPr>
        <w:tabs>
          <w:tab w:val="left" w:pos="1838"/>
        </w:tabs>
        <w:ind w:left="1838" w:hanging="720"/>
      </w:pPr>
      <w:rPr>
        <w:rFonts w:hint="eastAsia"/>
      </w:rPr>
    </w:lvl>
    <w:lvl w:ilvl="1">
      <w:start w:val="1"/>
      <w:numFmt w:val="decimal"/>
      <w:lvlText w:val="（%2）"/>
      <w:lvlJc w:val="left"/>
      <w:pPr>
        <w:tabs>
          <w:tab w:val="left" w:pos="2258"/>
        </w:tabs>
        <w:ind w:left="2258" w:hanging="720"/>
      </w:pPr>
      <w:rPr>
        <w:rFonts w:hint="eastAsia"/>
      </w:rPr>
    </w:lvl>
    <w:lvl w:ilvl="2">
      <w:start w:val="1"/>
      <w:numFmt w:val="lowerRoman"/>
      <w:lvlText w:val="%3."/>
      <w:lvlJc w:val="right"/>
      <w:pPr>
        <w:tabs>
          <w:tab w:val="left" w:pos="2378"/>
        </w:tabs>
        <w:ind w:left="2378" w:hanging="420"/>
      </w:pPr>
    </w:lvl>
    <w:lvl w:ilvl="3">
      <w:start w:val="1"/>
      <w:numFmt w:val="decimal"/>
      <w:lvlText w:val="%4."/>
      <w:lvlJc w:val="left"/>
      <w:pPr>
        <w:tabs>
          <w:tab w:val="left" w:pos="2798"/>
        </w:tabs>
        <w:ind w:left="2798" w:hanging="420"/>
      </w:pPr>
    </w:lvl>
    <w:lvl w:ilvl="4">
      <w:start w:val="1"/>
      <w:numFmt w:val="lowerLetter"/>
      <w:lvlText w:val="%5)"/>
      <w:lvlJc w:val="left"/>
      <w:pPr>
        <w:tabs>
          <w:tab w:val="left" w:pos="3218"/>
        </w:tabs>
        <w:ind w:left="3218" w:hanging="420"/>
      </w:pPr>
    </w:lvl>
    <w:lvl w:ilvl="5">
      <w:start w:val="1"/>
      <w:numFmt w:val="lowerRoman"/>
      <w:lvlText w:val="%6."/>
      <w:lvlJc w:val="right"/>
      <w:pPr>
        <w:tabs>
          <w:tab w:val="left" w:pos="3638"/>
        </w:tabs>
        <w:ind w:left="3638" w:hanging="420"/>
      </w:pPr>
    </w:lvl>
    <w:lvl w:ilvl="6">
      <w:start w:val="1"/>
      <w:numFmt w:val="decimal"/>
      <w:lvlText w:val="%7."/>
      <w:lvlJc w:val="left"/>
      <w:pPr>
        <w:tabs>
          <w:tab w:val="left" w:pos="4058"/>
        </w:tabs>
        <w:ind w:left="4058" w:hanging="420"/>
      </w:pPr>
    </w:lvl>
    <w:lvl w:ilvl="7">
      <w:start w:val="1"/>
      <w:numFmt w:val="lowerLetter"/>
      <w:lvlText w:val="%8)"/>
      <w:lvlJc w:val="left"/>
      <w:pPr>
        <w:tabs>
          <w:tab w:val="left" w:pos="4478"/>
        </w:tabs>
        <w:ind w:left="4478" w:hanging="420"/>
      </w:pPr>
    </w:lvl>
    <w:lvl w:ilvl="8">
      <w:start w:val="1"/>
      <w:numFmt w:val="lowerRoman"/>
      <w:lvlText w:val="%9."/>
      <w:lvlJc w:val="right"/>
      <w:pPr>
        <w:tabs>
          <w:tab w:val="left" w:pos="4898"/>
        </w:tabs>
        <w:ind w:left="4898" w:hanging="420"/>
      </w:pPr>
    </w:lvl>
  </w:abstractNum>
  <w:abstractNum w:abstractNumId="2">
    <w:nsid w:val="0000000B"/>
    <w:multiLevelType w:val="multilevel"/>
    <w:tmpl w:val="0000000B"/>
    <w:lvl w:ilvl="0">
      <w:start w:val="1"/>
      <w:numFmt w:val="japaneseCounting"/>
      <w:lvlText w:val="%1、"/>
      <w:lvlJc w:val="left"/>
      <w:pPr>
        <w:tabs>
          <w:tab w:val="left" w:pos="720"/>
        </w:tabs>
        <w:ind w:left="720" w:hanging="720"/>
      </w:pPr>
      <w:rPr>
        <w:rFonts w:hint="eastAsia"/>
      </w:rPr>
    </w:lvl>
    <w:lvl w:ilvl="1">
      <w:start w:val="1"/>
      <w:numFmt w:val="japaneseCounting"/>
      <w:lvlText w:val="（%2）"/>
      <w:lvlJc w:val="left"/>
      <w:pPr>
        <w:tabs>
          <w:tab w:val="left" w:pos="1230"/>
        </w:tabs>
        <w:ind w:left="1230" w:hanging="81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980"/>
        </w:tabs>
        <w:ind w:left="1980" w:hanging="720"/>
      </w:pPr>
      <w:rPr>
        <w:rFonts w:hint="eastAsia"/>
      </w:rPr>
    </w:lvl>
    <w:lvl w:ilvl="4">
      <w:start w:val="1"/>
      <w:numFmt w:val="upperLetter"/>
      <w:pStyle w:val="1"/>
      <w:lvlText w:val="%5、"/>
      <w:lvlJc w:val="left"/>
      <w:pPr>
        <w:tabs>
          <w:tab w:val="left" w:pos="2400"/>
        </w:tabs>
        <w:ind w:left="2400" w:hanging="720"/>
      </w:pPr>
      <w:rPr>
        <w:rFonts w:hint="eastAsia"/>
      </w:rPr>
    </w:lvl>
    <w:lvl w:ilvl="5">
      <w:start w:val="1"/>
      <w:numFmt w:val="lowerLetter"/>
      <w:lvlText w:val="%6、"/>
      <w:lvlJc w:val="left"/>
      <w:pPr>
        <w:tabs>
          <w:tab w:val="left" w:pos="2820"/>
        </w:tabs>
        <w:ind w:left="2820" w:hanging="720"/>
      </w:pPr>
      <w:rPr>
        <w:rFonts w:hint="eastAsia"/>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E"/>
    <w:multiLevelType w:val="singleLevel"/>
    <w:tmpl w:val="0000000E"/>
    <w:lvl w:ilvl="0">
      <w:start w:val="2"/>
      <w:numFmt w:val="chineseCounting"/>
      <w:suff w:val="nothing"/>
      <w:lvlText w:val="%1、"/>
      <w:lvlJc w:val="left"/>
    </w:lvl>
  </w:abstractNum>
  <w:abstractNum w:abstractNumId="4">
    <w:nsid w:val="0000000F"/>
    <w:multiLevelType w:val="singleLevel"/>
    <w:tmpl w:val="0000000F"/>
    <w:lvl w:ilvl="0">
      <w:start w:val="3"/>
      <w:numFmt w:val="chineseCounting"/>
      <w:suff w:val="space"/>
      <w:lvlText w:val="第%1条"/>
      <w:lvlJc w:val="left"/>
    </w:lvl>
  </w:abstractNum>
  <w:abstractNum w:abstractNumId="5">
    <w:nsid w:val="00000011"/>
    <w:multiLevelType w:val="multilevel"/>
    <w:tmpl w:val="00000011"/>
    <w:lvl w:ilvl="0">
      <w:start w:val="1"/>
      <w:numFmt w:val="decimal"/>
      <w:suff w:val="nothing"/>
      <w:lvlText w:val="%1、"/>
      <w:lvlJc w:val="left"/>
    </w:lvl>
    <w:lvl w:ilvl="1">
      <w:start w:val="1"/>
      <w:numFmt w:val="decimalEnclosedCircle"/>
      <w:lvlText w:val="%2"/>
      <w:lvlJc w:val="left"/>
      <w:pPr>
        <w:tabs>
          <w:tab w:val="left" w:pos="1140"/>
        </w:tabs>
        <w:ind w:left="1140" w:hanging="360"/>
      </w:pPr>
      <w:rPr>
        <w:rFonts w:hint="eastAsia"/>
      </w:rPr>
    </w:lvl>
    <w:lvl w:ilvl="2">
      <w:start w:val="3"/>
      <w:numFmt w:val="decimal"/>
      <w:lvlText w:val="%3．"/>
      <w:lvlJc w:val="left"/>
      <w:pPr>
        <w:tabs>
          <w:tab w:val="left" w:pos="1560"/>
        </w:tabs>
        <w:ind w:left="1560" w:hanging="360"/>
      </w:pPr>
      <w:rPr>
        <w:rFonts w:hint="eastAsia"/>
      </w:r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6">
    <w:nsid w:val="00000012"/>
    <w:multiLevelType w:val="multilevel"/>
    <w:tmpl w:val="00000012"/>
    <w:lvl w:ilvl="0">
      <w:start w:val="1"/>
      <w:numFmt w:val="japaneseCounting"/>
      <w:lvlText w:val="第%1条"/>
      <w:lvlJc w:val="left"/>
      <w:pPr>
        <w:tabs>
          <w:tab w:val="left" w:pos="840"/>
        </w:tabs>
        <w:ind w:left="840" w:hanging="840"/>
      </w:pPr>
      <w:rPr>
        <w:rFonts w:hint="eastAsia"/>
        <w:lang w:val="en-US"/>
      </w:rPr>
    </w:lvl>
    <w:lvl w:ilvl="1">
      <w:start w:val="1"/>
      <w:numFmt w:val="japaneseCounting"/>
      <w:lvlText w:val="（%2）"/>
      <w:lvlJc w:val="left"/>
      <w:pPr>
        <w:tabs>
          <w:tab w:val="left" w:pos="720"/>
        </w:tabs>
        <w:ind w:left="720" w:hanging="720"/>
      </w:pPr>
      <w:rPr>
        <w:rFonts w:hint="eastAsia"/>
      </w:rPr>
    </w:lvl>
    <w:lvl w:ilvl="2">
      <w:start w:val="1"/>
      <w:numFmt w:val="decimal"/>
      <w:lvlText w:val="%3."/>
      <w:lvlJc w:val="left"/>
      <w:pPr>
        <w:tabs>
          <w:tab w:val="left" w:pos="1260"/>
        </w:tabs>
        <w:ind w:left="1260" w:hanging="4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57A73EE3"/>
    <w:multiLevelType w:val="singleLevel"/>
    <w:tmpl w:val="57A73EE3"/>
    <w:lvl w:ilvl="0">
      <w:start w:val="1"/>
      <w:numFmt w:val="decimal"/>
      <w:suff w:val="nothing"/>
      <w:lvlText w:val="%1、"/>
      <w:lvlJc w:val="left"/>
    </w:lvl>
  </w:abstractNum>
  <w:num w:numId="1">
    <w:abstractNumId w:val="2"/>
  </w:num>
  <w:num w:numId="2">
    <w:abstractNumId w:val="1"/>
  </w:num>
  <w:num w:numId="3">
    <w:abstractNumId w:val="5"/>
  </w:num>
  <w:num w:numId="4">
    <w:abstractNumId w:val="7"/>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DA1"/>
    <w:rsid w:val="00030306"/>
    <w:rsid w:val="0006632E"/>
    <w:rsid w:val="000A63E0"/>
    <w:rsid w:val="000D4ECD"/>
    <w:rsid w:val="000D6BC5"/>
    <w:rsid w:val="000E7E0F"/>
    <w:rsid w:val="00111F9C"/>
    <w:rsid w:val="001331B6"/>
    <w:rsid w:val="00160B00"/>
    <w:rsid w:val="00171865"/>
    <w:rsid w:val="00172A27"/>
    <w:rsid w:val="001F3E43"/>
    <w:rsid w:val="00261C72"/>
    <w:rsid w:val="0026772E"/>
    <w:rsid w:val="00280D2D"/>
    <w:rsid w:val="002C1736"/>
    <w:rsid w:val="002D622A"/>
    <w:rsid w:val="002F3DCF"/>
    <w:rsid w:val="00300E82"/>
    <w:rsid w:val="003111B2"/>
    <w:rsid w:val="003F7A73"/>
    <w:rsid w:val="00434F9C"/>
    <w:rsid w:val="004353DE"/>
    <w:rsid w:val="004A7BB4"/>
    <w:rsid w:val="004B3973"/>
    <w:rsid w:val="004C1D39"/>
    <w:rsid w:val="005244C4"/>
    <w:rsid w:val="005B71F3"/>
    <w:rsid w:val="00611810"/>
    <w:rsid w:val="0065750E"/>
    <w:rsid w:val="00690B7A"/>
    <w:rsid w:val="006B1FC4"/>
    <w:rsid w:val="006C75FF"/>
    <w:rsid w:val="006D15DD"/>
    <w:rsid w:val="00717293"/>
    <w:rsid w:val="00777EA2"/>
    <w:rsid w:val="0078395B"/>
    <w:rsid w:val="0078452D"/>
    <w:rsid w:val="00860945"/>
    <w:rsid w:val="00887E4E"/>
    <w:rsid w:val="008F23B0"/>
    <w:rsid w:val="00986F59"/>
    <w:rsid w:val="00A235C2"/>
    <w:rsid w:val="00AB33D7"/>
    <w:rsid w:val="00B13AE6"/>
    <w:rsid w:val="00BA7DED"/>
    <w:rsid w:val="00C04C52"/>
    <w:rsid w:val="00C10C0E"/>
    <w:rsid w:val="00C31C6F"/>
    <w:rsid w:val="00C578BB"/>
    <w:rsid w:val="00C7719F"/>
    <w:rsid w:val="00C903FE"/>
    <w:rsid w:val="00CE4504"/>
    <w:rsid w:val="00CF59CC"/>
    <w:rsid w:val="00D0524F"/>
    <w:rsid w:val="00D46BBD"/>
    <w:rsid w:val="00D85B33"/>
    <w:rsid w:val="00DC1AF3"/>
    <w:rsid w:val="00DE50FB"/>
    <w:rsid w:val="00E20C5A"/>
    <w:rsid w:val="00E30A16"/>
    <w:rsid w:val="00EB241B"/>
    <w:rsid w:val="00EB300B"/>
    <w:rsid w:val="00F248BC"/>
    <w:rsid w:val="00F27E9B"/>
    <w:rsid w:val="00F31BB7"/>
    <w:rsid w:val="00F359A7"/>
    <w:rsid w:val="00FC05E1"/>
    <w:rsid w:val="01753821"/>
    <w:rsid w:val="029513F5"/>
    <w:rsid w:val="02A951D2"/>
    <w:rsid w:val="04683520"/>
    <w:rsid w:val="06824E0F"/>
    <w:rsid w:val="075E1D34"/>
    <w:rsid w:val="07BE4DC4"/>
    <w:rsid w:val="07C60302"/>
    <w:rsid w:val="07D074C2"/>
    <w:rsid w:val="08BF3257"/>
    <w:rsid w:val="0AA97355"/>
    <w:rsid w:val="0BAB19B9"/>
    <w:rsid w:val="0C7D7569"/>
    <w:rsid w:val="0CA46CA2"/>
    <w:rsid w:val="0D8E5BB4"/>
    <w:rsid w:val="0DFD6DBE"/>
    <w:rsid w:val="0F0A5210"/>
    <w:rsid w:val="0F8503C2"/>
    <w:rsid w:val="110774AB"/>
    <w:rsid w:val="1207577F"/>
    <w:rsid w:val="12D263A7"/>
    <w:rsid w:val="1326543C"/>
    <w:rsid w:val="1334053F"/>
    <w:rsid w:val="174F49A1"/>
    <w:rsid w:val="180C0E38"/>
    <w:rsid w:val="18B431C8"/>
    <w:rsid w:val="196F7E04"/>
    <w:rsid w:val="1A577983"/>
    <w:rsid w:val="1B7E6CFB"/>
    <w:rsid w:val="1BC96669"/>
    <w:rsid w:val="1CDD2FEB"/>
    <w:rsid w:val="1DAC069C"/>
    <w:rsid w:val="20297BBE"/>
    <w:rsid w:val="2033021F"/>
    <w:rsid w:val="20EC7707"/>
    <w:rsid w:val="21504BAC"/>
    <w:rsid w:val="215866AB"/>
    <w:rsid w:val="2201335B"/>
    <w:rsid w:val="22A07331"/>
    <w:rsid w:val="23474987"/>
    <w:rsid w:val="25790342"/>
    <w:rsid w:val="25E11481"/>
    <w:rsid w:val="25F43F13"/>
    <w:rsid w:val="26576390"/>
    <w:rsid w:val="281F3ABE"/>
    <w:rsid w:val="284256FB"/>
    <w:rsid w:val="28730450"/>
    <w:rsid w:val="29E575BD"/>
    <w:rsid w:val="2B2B7614"/>
    <w:rsid w:val="2C6F1061"/>
    <w:rsid w:val="2CBD098A"/>
    <w:rsid w:val="2ECB12A1"/>
    <w:rsid w:val="2FA849F8"/>
    <w:rsid w:val="2FB2716B"/>
    <w:rsid w:val="313270B0"/>
    <w:rsid w:val="319D36FE"/>
    <w:rsid w:val="31CE35B3"/>
    <w:rsid w:val="31DE4C22"/>
    <w:rsid w:val="334E67CD"/>
    <w:rsid w:val="33706FFF"/>
    <w:rsid w:val="34614C82"/>
    <w:rsid w:val="34B61EA8"/>
    <w:rsid w:val="359E6868"/>
    <w:rsid w:val="36362AFB"/>
    <w:rsid w:val="3A52524D"/>
    <w:rsid w:val="3BB37B4A"/>
    <w:rsid w:val="3BC4429E"/>
    <w:rsid w:val="3CEE30D3"/>
    <w:rsid w:val="3D9B2B07"/>
    <w:rsid w:val="3DEE1976"/>
    <w:rsid w:val="3F0D3CB6"/>
    <w:rsid w:val="3F3F2703"/>
    <w:rsid w:val="405D5C9C"/>
    <w:rsid w:val="421D7516"/>
    <w:rsid w:val="4293325F"/>
    <w:rsid w:val="44717A2D"/>
    <w:rsid w:val="456E6FBA"/>
    <w:rsid w:val="46820BD9"/>
    <w:rsid w:val="468752A2"/>
    <w:rsid w:val="46EF2313"/>
    <w:rsid w:val="476D25F2"/>
    <w:rsid w:val="4A142067"/>
    <w:rsid w:val="4AD96B77"/>
    <w:rsid w:val="4B7671ED"/>
    <w:rsid w:val="4BFB7AA1"/>
    <w:rsid w:val="4C1B56A9"/>
    <w:rsid w:val="4DAC36C0"/>
    <w:rsid w:val="4DF50AC4"/>
    <w:rsid w:val="4F3B3EA1"/>
    <w:rsid w:val="4FCB677E"/>
    <w:rsid w:val="50255B6F"/>
    <w:rsid w:val="51A840B8"/>
    <w:rsid w:val="532713E9"/>
    <w:rsid w:val="53EE2376"/>
    <w:rsid w:val="54FC5ADB"/>
    <w:rsid w:val="59F11489"/>
    <w:rsid w:val="5AAA7C72"/>
    <w:rsid w:val="5B633220"/>
    <w:rsid w:val="5D030240"/>
    <w:rsid w:val="5E2A0E5E"/>
    <w:rsid w:val="5FA373D2"/>
    <w:rsid w:val="627D5EA1"/>
    <w:rsid w:val="62EB6C65"/>
    <w:rsid w:val="66F950DF"/>
    <w:rsid w:val="678C711E"/>
    <w:rsid w:val="67C745A2"/>
    <w:rsid w:val="68AE4BF0"/>
    <w:rsid w:val="6A4D3B3E"/>
    <w:rsid w:val="6ACD3C5F"/>
    <w:rsid w:val="6BC06AED"/>
    <w:rsid w:val="6C42546A"/>
    <w:rsid w:val="6D963449"/>
    <w:rsid w:val="6DCD7CCC"/>
    <w:rsid w:val="6E447DDF"/>
    <w:rsid w:val="6ECF40B8"/>
    <w:rsid w:val="71226AF1"/>
    <w:rsid w:val="71BD56A0"/>
    <w:rsid w:val="7442184F"/>
    <w:rsid w:val="7653133F"/>
    <w:rsid w:val="776371E4"/>
    <w:rsid w:val="77AA0CF8"/>
    <w:rsid w:val="7A9C585B"/>
    <w:rsid w:val="7B572E40"/>
    <w:rsid w:val="7B606734"/>
    <w:rsid w:val="7C216C6C"/>
    <w:rsid w:val="7E867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A54E74D-133C-480A-B86A-96CA2ED3D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qFormat="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qFormat/>
    <w:pPr>
      <w:keepNext/>
      <w:numPr>
        <w:ilvl w:val="4"/>
        <w:numId w:val="1"/>
      </w:numPr>
      <w:tabs>
        <w:tab w:val="clear" w:pos="2400"/>
        <w:tab w:val="left" w:pos="720"/>
      </w:tabs>
      <w:ind w:hanging="1380"/>
      <w:outlineLvl w:val="0"/>
    </w:pPr>
    <w:rPr>
      <w:sz w:val="28"/>
    </w:rPr>
  </w:style>
  <w:style w:type="paragraph" w:styleId="2">
    <w:name w:val="heading 2"/>
    <w:basedOn w:val="a"/>
    <w:next w:val="a"/>
    <w:qFormat/>
    <w:pPr>
      <w:keepNext/>
      <w:numPr>
        <w:numId w:val="2"/>
      </w:numPr>
      <w:tabs>
        <w:tab w:val="clear" w:pos="1838"/>
        <w:tab w:val="left" w:pos="0"/>
      </w:tabs>
      <w:outlineLvl w:val="1"/>
    </w:pPr>
    <w:rPr>
      <w:sz w:val="28"/>
    </w:rPr>
  </w:style>
  <w:style w:type="paragraph" w:styleId="3">
    <w:name w:val="heading 3"/>
    <w:basedOn w:val="a"/>
    <w:next w:val="a"/>
    <w:qFormat/>
    <w:pPr>
      <w:keepNext/>
      <w:keepLines/>
      <w:spacing w:before="260" w:after="260" w:line="413" w:lineRule="auto"/>
      <w:outlineLvl w:val="2"/>
    </w:pPr>
    <w:rPr>
      <w:b/>
      <w:sz w:val="32"/>
    </w:rPr>
  </w:style>
  <w:style w:type="paragraph" w:styleId="6">
    <w:name w:val="heading 6"/>
    <w:basedOn w:val="a"/>
    <w:next w:val="a"/>
    <w:qFormat/>
    <w:pPr>
      <w:keepNext/>
      <w:keepLines/>
      <w:widowControl/>
      <w:spacing w:before="240" w:after="64" w:line="317" w:lineRule="auto"/>
      <w:jc w:val="left"/>
      <w:outlineLvl w:val="5"/>
    </w:pPr>
    <w:rPr>
      <w:rFonts w:ascii="Arial" w:eastAsia="黑体" w:hAnsi="Arial"/>
      <w:b/>
      <w:kern w:val="0"/>
      <w:sz w:val="24"/>
    </w:rPr>
  </w:style>
  <w:style w:type="paragraph" w:styleId="7">
    <w:name w:val="heading 7"/>
    <w:basedOn w:val="a"/>
    <w:next w:val="a"/>
    <w:qFormat/>
    <w:pPr>
      <w:keepNext/>
      <w:keepLines/>
      <w:widowControl/>
      <w:spacing w:before="240" w:after="64" w:line="317" w:lineRule="auto"/>
      <w:jc w:val="left"/>
      <w:outlineLvl w:val="6"/>
    </w:pPr>
    <w:rPr>
      <w:b/>
      <w:kern w:val="0"/>
      <w:sz w:val="24"/>
    </w:rPr>
  </w:style>
  <w:style w:type="paragraph" w:styleId="8">
    <w:name w:val="heading 8"/>
    <w:basedOn w:val="a"/>
    <w:next w:val="a"/>
    <w:qFormat/>
    <w:pPr>
      <w:keepNext/>
      <w:keepLines/>
      <w:widowControl/>
      <w:spacing w:before="240" w:after="64" w:line="317" w:lineRule="auto"/>
      <w:jc w:val="left"/>
      <w:outlineLvl w:val="7"/>
    </w:pPr>
    <w:rPr>
      <w:rFonts w:ascii="Arial" w:eastAsia="黑体" w:hAnsi="Arial"/>
      <w:kern w:val="0"/>
      <w:sz w:val="24"/>
    </w:rPr>
  </w:style>
  <w:style w:type="paragraph" w:styleId="9">
    <w:name w:val="heading 9"/>
    <w:basedOn w:val="a"/>
    <w:next w:val="a"/>
    <w:qFormat/>
    <w:pPr>
      <w:keepNext/>
      <w:keepLines/>
      <w:widowControl/>
      <w:spacing w:before="240" w:after="64" w:line="317" w:lineRule="auto"/>
      <w:jc w:val="left"/>
      <w:outlineLvl w:val="8"/>
    </w:pPr>
    <w:rPr>
      <w:rFonts w:ascii="Arial" w:eastAsia="黑体"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Pr>
      <w:rFonts w:ascii="Arial" w:eastAsia="黑体" w:hAnsi="Arial" w:cs="Arial"/>
      <w:sz w:val="20"/>
    </w:rPr>
  </w:style>
  <w:style w:type="paragraph" w:styleId="a4">
    <w:name w:val="annotation text"/>
    <w:basedOn w:val="a"/>
    <w:link w:val="Char"/>
    <w:qFormat/>
    <w:pPr>
      <w:jc w:val="left"/>
    </w:pPr>
  </w:style>
  <w:style w:type="paragraph" w:styleId="a5">
    <w:name w:val="Salutation"/>
    <w:basedOn w:val="a"/>
    <w:next w:val="a"/>
    <w:qFormat/>
  </w:style>
  <w:style w:type="paragraph" w:styleId="a6">
    <w:name w:val="Body Text"/>
    <w:basedOn w:val="a"/>
    <w:qFormat/>
    <w:rPr>
      <w:sz w:val="28"/>
    </w:rPr>
  </w:style>
  <w:style w:type="paragraph" w:styleId="a7">
    <w:name w:val="Body Text Indent"/>
    <w:basedOn w:val="a"/>
    <w:qFormat/>
    <w:pPr>
      <w:ind w:leftChars="85" w:left="178"/>
    </w:pPr>
    <w:rPr>
      <w:sz w:val="28"/>
    </w:rPr>
  </w:style>
  <w:style w:type="paragraph" w:styleId="a8">
    <w:name w:val="Block Text"/>
    <w:basedOn w:val="a"/>
    <w:qFormat/>
    <w:pPr>
      <w:ind w:leftChars="-171" w:left="-359" w:rightChars="-171" w:right="-171" w:firstLineChars="200" w:firstLine="560"/>
    </w:pPr>
    <w:rPr>
      <w:sz w:val="28"/>
    </w:rPr>
  </w:style>
  <w:style w:type="paragraph" w:styleId="a9">
    <w:name w:val="Plain Text"/>
    <w:basedOn w:val="a"/>
    <w:qFormat/>
    <w:rPr>
      <w:rFonts w:ascii="宋体" w:hAnsi="Courier New"/>
    </w:rPr>
  </w:style>
  <w:style w:type="paragraph" w:styleId="aa">
    <w:name w:val="Date"/>
    <w:basedOn w:val="a"/>
    <w:next w:val="a"/>
    <w:qFormat/>
    <w:pPr>
      <w:ind w:leftChars="2500" w:left="100"/>
    </w:pPr>
    <w:rPr>
      <w:rFonts w:ascii="宋体" w:hAnsi="宋体"/>
      <w:sz w:val="28"/>
    </w:rPr>
  </w:style>
  <w:style w:type="paragraph" w:styleId="20">
    <w:name w:val="Body Text Indent 2"/>
    <w:basedOn w:val="a"/>
    <w:qFormat/>
    <w:pPr>
      <w:ind w:left="360"/>
    </w:pPr>
    <w:rPr>
      <w:sz w:val="28"/>
    </w:rPr>
  </w:style>
  <w:style w:type="paragraph" w:styleId="ab">
    <w:name w:val="Balloon Text"/>
    <w:basedOn w:val="a"/>
    <w:link w:val="Char0"/>
    <w:qFormat/>
    <w:rPr>
      <w:sz w:val="18"/>
      <w:szCs w:val="18"/>
    </w:rPr>
  </w:style>
  <w:style w:type="paragraph" w:styleId="ac">
    <w:name w:val="footer"/>
    <w:basedOn w:val="a"/>
    <w:qFormat/>
    <w:pPr>
      <w:tabs>
        <w:tab w:val="center" w:pos="4153"/>
        <w:tab w:val="right" w:pos="8306"/>
      </w:tabs>
      <w:snapToGrid w:val="0"/>
      <w:jc w:val="left"/>
    </w:pPr>
    <w:rPr>
      <w:sz w:val="18"/>
    </w:rPr>
  </w:style>
  <w:style w:type="paragraph" w:styleId="ad">
    <w:name w:val="header"/>
    <w:basedOn w:val="a"/>
    <w:qFormat/>
    <w:pPr>
      <w:pBdr>
        <w:bottom w:val="single" w:sz="6" w:space="1" w:color="auto"/>
      </w:pBdr>
      <w:tabs>
        <w:tab w:val="center" w:pos="4153"/>
        <w:tab w:val="right" w:pos="8306"/>
      </w:tabs>
      <w:snapToGrid w:val="0"/>
      <w:jc w:val="center"/>
    </w:pPr>
    <w:rPr>
      <w:sz w:val="18"/>
    </w:rPr>
  </w:style>
  <w:style w:type="paragraph" w:styleId="30">
    <w:name w:val="Body Text Indent 3"/>
    <w:basedOn w:val="a"/>
    <w:qFormat/>
    <w:pPr>
      <w:ind w:firstLineChars="128" w:firstLine="358"/>
    </w:pPr>
    <w:rPr>
      <w:sz w:val="28"/>
    </w:rPr>
  </w:style>
  <w:style w:type="paragraph" w:styleId="21">
    <w:name w:val="Body Text 2"/>
    <w:basedOn w:val="a"/>
    <w:qFormat/>
    <w:pPr>
      <w:spacing w:after="120" w:line="480" w:lineRule="auto"/>
    </w:p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rPr>
  </w:style>
  <w:style w:type="paragraph" w:styleId="ae">
    <w:name w:val="Normal (Web)"/>
    <w:basedOn w:val="a"/>
    <w:qFormat/>
    <w:pPr>
      <w:widowControl/>
      <w:spacing w:before="100" w:beforeAutospacing="1" w:after="100" w:afterAutospacing="1"/>
      <w:jc w:val="left"/>
    </w:pPr>
    <w:rPr>
      <w:rFonts w:ascii="宋体" w:hAnsi="宋体"/>
      <w:color w:val="000000"/>
      <w:kern w:val="0"/>
      <w:sz w:val="24"/>
    </w:rPr>
  </w:style>
  <w:style w:type="paragraph" w:styleId="af">
    <w:name w:val="annotation subject"/>
    <w:basedOn w:val="a4"/>
    <w:next w:val="a4"/>
    <w:link w:val="Char1"/>
    <w:qFormat/>
    <w:rPr>
      <w:b/>
      <w:bCs/>
    </w:rPr>
  </w:style>
  <w:style w:type="table" w:styleId="af0">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qFormat/>
    <w:rPr>
      <w:b/>
    </w:rPr>
  </w:style>
  <w:style w:type="character" w:styleId="af2">
    <w:name w:val="page number"/>
    <w:basedOn w:val="a0"/>
    <w:qFormat/>
  </w:style>
  <w:style w:type="character" w:styleId="af3">
    <w:name w:val="Emphasis"/>
    <w:basedOn w:val="a0"/>
    <w:qFormat/>
    <w:rPr>
      <w:i/>
    </w:rPr>
  </w:style>
  <w:style w:type="character" w:styleId="af4">
    <w:name w:val="Hyperlink"/>
    <w:basedOn w:val="a0"/>
    <w:qFormat/>
    <w:rPr>
      <w:color w:val="0000FF"/>
      <w:u w:val="single"/>
    </w:rPr>
  </w:style>
  <w:style w:type="character" w:styleId="af5">
    <w:name w:val="annotation reference"/>
    <w:basedOn w:val="a0"/>
    <w:qFormat/>
    <w:rPr>
      <w:sz w:val="21"/>
      <w:szCs w:val="21"/>
    </w:rPr>
  </w:style>
  <w:style w:type="paragraph" w:customStyle="1" w:styleId="Style14">
    <w:name w:val="_Style 14"/>
    <w:basedOn w:val="a"/>
    <w:qFormat/>
    <w:pPr>
      <w:spacing w:line="240" w:lineRule="atLeast"/>
      <w:ind w:left="420" w:firstLine="420"/>
    </w:pPr>
  </w:style>
  <w:style w:type="paragraph" w:customStyle="1" w:styleId="ParaChar">
    <w:name w:val="默认段落字体 Para Char"/>
    <w:basedOn w:val="a"/>
    <w:qFormat/>
    <w:pPr>
      <w:tabs>
        <w:tab w:val="left" w:pos="360"/>
        <w:tab w:val="left" w:pos="1008"/>
      </w:tabs>
      <w:ind w:left="420" w:hanging="420"/>
    </w:pPr>
  </w:style>
  <w:style w:type="paragraph" w:customStyle="1" w:styleId="Char2">
    <w:name w:val="Char"/>
    <w:basedOn w:val="a"/>
    <w:qFormat/>
    <w:pPr>
      <w:spacing w:line="240" w:lineRule="atLeast"/>
      <w:ind w:left="420" w:firstLine="420"/>
    </w:pPr>
  </w:style>
  <w:style w:type="paragraph" w:customStyle="1" w:styleId="Blockquote">
    <w:name w:val="Blockquote"/>
    <w:basedOn w:val="a"/>
    <w:qFormat/>
    <w:pPr>
      <w:autoSpaceDE w:val="0"/>
      <w:autoSpaceDN w:val="0"/>
      <w:adjustRightInd w:val="0"/>
      <w:spacing w:before="100" w:after="100"/>
      <w:ind w:left="360" w:right="360"/>
      <w:jc w:val="left"/>
    </w:pPr>
    <w:rPr>
      <w:kern w:val="0"/>
      <w:sz w:val="24"/>
    </w:rPr>
  </w:style>
  <w:style w:type="paragraph" w:customStyle="1" w:styleId="DefinitionTerm">
    <w:name w:val="Definition Term"/>
    <w:basedOn w:val="a"/>
    <w:qFormat/>
  </w:style>
  <w:style w:type="character" w:customStyle="1" w:styleId="Char">
    <w:name w:val="批注文字 Char"/>
    <w:basedOn w:val="a0"/>
    <w:link w:val="a4"/>
    <w:qFormat/>
    <w:rPr>
      <w:kern w:val="2"/>
      <w:sz w:val="21"/>
    </w:rPr>
  </w:style>
  <w:style w:type="character" w:customStyle="1" w:styleId="Char1">
    <w:name w:val="批注主题 Char"/>
    <w:basedOn w:val="Char"/>
    <w:link w:val="af"/>
    <w:qFormat/>
    <w:rPr>
      <w:b/>
      <w:bCs/>
      <w:kern w:val="2"/>
      <w:sz w:val="21"/>
    </w:rPr>
  </w:style>
  <w:style w:type="character" w:customStyle="1" w:styleId="Char0">
    <w:name w:val="批注框文本 Char"/>
    <w:basedOn w:val="a0"/>
    <w:link w:val="ab"/>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21644;heyuecaigou@163.com&#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28</Pages>
  <Words>3564</Words>
  <Characters>20320</Characters>
  <Application>Microsoft Office Word</Application>
  <DocSecurity>0</DocSecurity>
  <Lines>169</Lines>
  <Paragraphs>47</Paragraphs>
  <ScaleCrop>false</ScaleCrop>
  <Company>微软中国</Company>
  <LinksUpToDate>false</LinksUpToDate>
  <CharactersWithSpaces>23837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广东南峰房地产有限公司工程物质采购</dc:title>
  <dc:creator>dick</dc:creator>
  <cp:lastModifiedBy>AutoBVT</cp:lastModifiedBy>
  <cp:revision>52</cp:revision>
  <cp:lastPrinted>2018-07-19T01:50:00Z</cp:lastPrinted>
  <dcterms:created xsi:type="dcterms:W3CDTF">2018-07-12T16:11:00Z</dcterms:created>
  <dcterms:modified xsi:type="dcterms:W3CDTF">2019-03-20T08:43:00Z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2052-11.3.0.8513</vt:lpwstr>
  </property>
</Properties>
</file>