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《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东莞市常平镇环保专业基地A3-06、A3-08、A3-02地块蒸汽管道工程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》</w:t>
      </w:r>
      <w:r>
        <w:rPr>
          <w:rFonts w:hint="eastAsia" w:ascii="黑体" w:hAnsi="黑体" w:eastAsia="黑体" w:cs="黑体"/>
          <w:sz w:val="30"/>
          <w:szCs w:val="30"/>
        </w:rPr>
        <w:t>补充通知（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）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各投标单位：</w:t>
      </w:r>
    </w:p>
    <w:p>
      <w:pPr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现对《</w:t>
      </w:r>
      <w:r>
        <w:rPr>
          <w:rFonts w:hint="eastAsia" w:ascii="宋体" w:hAnsi="宋体" w:cs="宋体"/>
          <w:sz w:val="24"/>
          <w:lang w:val="en-US" w:eastAsia="zh-CN"/>
        </w:rPr>
        <w:t>东莞市常平镇环保专业基地A3-06、A3-08、A3-02地块蒸汽管道工程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eastAsia="zh-CN"/>
        </w:rPr>
        <w:t>招标文件</w:t>
      </w:r>
      <w:r>
        <w:rPr>
          <w:rFonts w:hint="eastAsia" w:ascii="宋体" w:hAnsi="宋体" w:cs="宋体"/>
          <w:sz w:val="24"/>
        </w:rPr>
        <w:t>作出如下</w:t>
      </w:r>
      <w:r>
        <w:rPr>
          <w:rFonts w:hint="eastAsia" w:ascii="宋体" w:hAnsi="宋体" w:cs="宋体"/>
          <w:sz w:val="24"/>
          <w:lang w:eastAsia="zh-CN"/>
        </w:rPr>
        <w:t>变更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原投标文件递交时间（2019年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月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25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日1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时止）延后至2019年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月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27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日1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0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时止</w:t>
      </w:r>
      <w:r>
        <w:rPr>
          <w:rFonts w:hint="eastAsia" w:ascii="宋体" w:hAnsi="宋体" w:cs="宋体"/>
          <w:sz w:val="24"/>
        </w:rPr>
        <w:t>。</w:t>
      </w:r>
      <w:bookmarkStart w:id="0" w:name="_GoBack"/>
      <w:bookmarkEnd w:id="0"/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特此通知。</w:t>
      </w:r>
    </w:p>
    <w:p>
      <w:pPr>
        <w:pStyle w:val="9"/>
        <w:spacing w:line="400" w:lineRule="exact"/>
        <w:ind w:left="360" w:firstLine="0" w:firstLineChars="0"/>
        <w:jc w:val="left"/>
        <w:rPr>
          <w:rFonts w:cs="宋体" w:asciiTheme="minorEastAsia" w:hAnsiTheme="minorEastAsia" w:eastAsiaTheme="minorEastAsia"/>
          <w:bCs/>
          <w:sz w:val="24"/>
        </w:rPr>
      </w:pPr>
    </w:p>
    <w:p>
      <w:pPr>
        <w:pStyle w:val="9"/>
        <w:spacing w:line="400" w:lineRule="exact"/>
        <w:ind w:left="360" w:firstLine="0" w:firstLineChars="0"/>
        <w:jc w:val="left"/>
        <w:rPr>
          <w:rFonts w:ascii="宋体" w:hAnsi="宋体" w:cs="宋体"/>
          <w:sz w:val="24"/>
        </w:rPr>
      </w:pPr>
    </w:p>
    <w:p>
      <w:pPr>
        <w:pStyle w:val="9"/>
        <w:spacing w:line="400" w:lineRule="exact"/>
        <w:ind w:left="360" w:firstLine="0" w:firstLineChars="0"/>
        <w:jc w:val="right"/>
        <w:textAlignment w:val="baseline"/>
        <w:rPr>
          <w:rFonts w:hint="eastAsia" w:cs="宋体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 xml:space="preserve">东莞市荣津实业投资有限公司                          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2019年12月25日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52"/>
    <w:rsid w:val="000C56FC"/>
    <w:rsid w:val="003D1B90"/>
    <w:rsid w:val="004D2BDD"/>
    <w:rsid w:val="00653E75"/>
    <w:rsid w:val="0076685D"/>
    <w:rsid w:val="007866D2"/>
    <w:rsid w:val="007B5B52"/>
    <w:rsid w:val="007E5322"/>
    <w:rsid w:val="00A40839"/>
    <w:rsid w:val="00A445F0"/>
    <w:rsid w:val="00B37CEA"/>
    <w:rsid w:val="00B44F12"/>
    <w:rsid w:val="00E06A7D"/>
    <w:rsid w:val="00FF760D"/>
    <w:rsid w:val="01105434"/>
    <w:rsid w:val="038B4DCC"/>
    <w:rsid w:val="0F5D00E4"/>
    <w:rsid w:val="1A300106"/>
    <w:rsid w:val="1B8941BE"/>
    <w:rsid w:val="2A1A54F3"/>
    <w:rsid w:val="2F366FA6"/>
    <w:rsid w:val="49B31D52"/>
    <w:rsid w:val="4AA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282</Characters>
  <Lines>2</Lines>
  <Paragraphs>1</Paragraphs>
  <TotalTime>6</TotalTime>
  <ScaleCrop>false</ScaleCrop>
  <LinksUpToDate>false</LinksUpToDate>
  <CharactersWithSpaces>330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2019-04-24T06:49:00Z</dcterms:created>
  <dc:creator>Sky123.Org</dc:creator>
  <cp:lastModifiedBy>Lsf</cp:lastModifiedBy>
  <dcterms:modified xsi:type="dcterms:W3CDTF">2019-12-25T03:38:43Z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